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before="0" w:beforeLines="0" w:after="0" w:afterLines="0" w:line="520" w:lineRule="exact"/>
        <w:ind w:right="0" w:rightChars="0" w:firstLine="880"/>
        <w:jc w:val="center"/>
        <w:textAlignment w:val="auto"/>
        <w:outlineLvl w:val="9"/>
        <w:rPr>
          <w:rFonts w:hint="eastAsia" w:ascii="ˎ̥" w:hAnsi="ˎ̥" w:cs="宋体"/>
          <w:b/>
          <w:bCs/>
          <w:kern w:val="0"/>
          <w:sz w:val="44"/>
          <w:szCs w:val="44"/>
        </w:rPr>
      </w:pPr>
      <w:r>
        <w:rPr>
          <w:rFonts w:hint="eastAsia" w:ascii="ˎ̥" w:hAnsi="ˎ̥" w:cs="宋体"/>
          <w:b/>
          <w:bCs/>
          <w:kern w:val="0"/>
          <w:sz w:val="44"/>
          <w:szCs w:val="44"/>
        </w:rPr>
        <w:t xml:space="preserve"> </w:t>
      </w:r>
    </w:p>
    <w:p>
      <w:pPr>
        <w:keepNext w:val="0"/>
        <w:keepLines w:val="0"/>
        <w:pageBreakBefore w:val="0"/>
        <w:widowControl/>
        <w:kinsoku/>
        <w:wordWrap/>
        <w:overflowPunct/>
        <w:topLinePunct w:val="0"/>
        <w:autoSpaceDE/>
        <w:bidi w:val="0"/>
        <w:adjustRightInd/>
        <w:snapToGrid/>
        <w:spacing w:before="0" w:beforeLines="0" w:after="0" w:afterLines="0"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rPr>
        <w:t>20</w:t>
      </w:r>
      <w:r>
        <w:rPr>
          <w:rFonts w:hint="eastAsia" w:ascii="方正小标宋简体" w:hAnsi="方正小标宋简体" w:eastAsia="方正小标宋简体" w:cs="方正小标宋简体"/>
          <w:b w:val="0"/>
          <w:bCs w:val="0"/>
          <w:color w:val="auto"/>
          <w:kern w:val="0"/>
          <w:sz w:val="44"/>
          <w:szCs w:val="44"/>
          <w:lang w:val="en-US" w:eastAsia="zh-CN"/>
        </w:rPr>
        <w:t>23</w:t>
      </w:r>
      <w:r>
        <w:rPr>
          <w:rFonts w:hint="eastAsia" w:ascii="方正小标宋简体" w:hAnsi="方正小标宋简体" w:eastAsia="方正小标宋简体" w:cs="方正小标宋简体"/>
          <w:b w:val="0"/>
          <w:bCs w:val="0"/>
          <w:color w:val="auto"/>
          <w:kern w:val="0"/>
          <w:sz w:val="44"/>
          <w:szCs w:val="44"/>
        </w:rPr>
        <w:t>年枣庄市</w:t>
      </w:r>
      <w:r>
        <w:rPr>
          <w:rFonts w:hint="eastAsia" w:ascii="方正小标宋简体" w:hAnsi="方正小标宋简体" w:eastAsia="方正小标宋简体" w:cs="方正小标宋简体"/>
          <w:b w:val="0"/>
          <w:bCs w:val="0"/>
          <w:color w:val="auto"/>
          <w:kern w:val="0"/>
          <w:sz w:val="44"/>
          <w:szCs w:val="44"/>
          <w:lang w:eastAsia="zh-CN"/>
        </w:rPr>
        <w:t>峄城区</w:t>
      </w:r>
      <w:r>
        <w:rPr>
          <w:rFonts w:hint="eastAsia" w:ascii="方正小标宋简体" w:hAnsi="方正小标宋简体" w:eastAsia="方正小标宋简体" w:cs="方正小标宋简体"/>
          <w:b w:val="0"/>
          <w:bCs w:val="0"/>
          <w:color w:val="auto"/>
          <w:kern w:val="0"/>
          <w:sz w:val="44"/>
          <w:szCs w:val="44"/>
        </w:rPr>
        <w:t>公开招聘</w:t>
      </w:r>
      <w:r>
        <w:rPr>
          <w:rFonts w:hint="eastAsia" w:ascii="方正小标宋简体" w:hAnsi="方正小标宋简体" w:eastAsia="方正小标宋简体" w:cs="方正小标宋简体"/>
          <w:b w:val="0"/>
          <w:bCs w:val="0"/>
          <w:color w:val="auto"/>
          <w:kern w:val="0"/>
          <w:sz w:val="44"/>
          <w:szCs w:val="44"/>
          <w:lang w:eastAsia="zh-CN"/>
        </w:rPr>
        <w:t>中小学</w:t>
      </w:r>
    </w:p>
    <w:p>
      <w:pPr>
        <w:keepNext w:val="0"/>
        <w:keepLines w:val="0"/>
        <w:pageBreakBefore w:val="0"/>
        <w:widowControl/>
        <w:kinsoku/>
        <w:wordWrap/>
        <w:overflowPunct/>
        <w:topLinePunct w:val="0"/>
        <w:autoSpaceDE/>
        <w:bidi w:val="0"/>
        <w:adjustRightInd/>
        <w:snapToGrid/>
        <w:spacing w:before="0" w:beforeLines="0" w:after="0" w:afterLines="0"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eastAsia="zh-CN"/>
        </w:rPr>
        <w:t>（幼儿园）</w:t>
      </w:r>
      <w:r>
        <w:rPr>
          <w:rFonts w:hint="eastAsia" w:ascii="方正小标宋简体" w:hAnsi="方正小标宋简体" w:eastAsia="方正小标宋简体" w:cs="方正小标宋简体"/>
          <w:b w:val="0"/>
          <w:bCs w:val="0"/>
          <w:color w:val="auto"/>
          <w:kern w:val="0"/>
          <w:sz w:val="44"/>
          <w:szCs w:val="44"/>
        </w:rPr>
        <w:t>教师</w:t>
      </w:r>
      <w:r>
        <w:rPr>
          <w:rFonts w:hint="eastAsia" w:ascii="方正小标宋简体" w:hAnsi="方正小标宋简体" w:eastAsia="方正小标宋简体" w:cs="方正小标宋简体"/>
          <w:b w:val="0"/>
          <w:bCs w:val="0"/>
          <w:color w:val="auto"/>
          <w:kern w:val="0"/>
          <w:sz w:val="44"/>
          <w:szCs w:val="44"/>
          <w:lang w:val="en-US" w:eastAsia="zh-CN"/>
        </w:rPr>
        <w:t>公告</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00" w:lineRule="exact"/>
        <w:ind w:right="0" w:rightChars="0" w:firstLine="640"/>
        <w:jc w:val="left"/>
        <w:textAlignment w:val="auto"/>
        <w:outlineLvl w:val="9"/>
        <w:rPr>
          <w:rFonts w:ascii="ˎ̥" w:hAnsi="ˎ̥" w:eastAsia="仿宋" w:cs="宋体"/>
          <w:color w:val="auto"/>
          <w:kern w:val="0"/>
          <w:sz w:val="44"/>
          <w:szCs w:val="44"/>
        </w:rPr>
      </w:pPr>
      <w:r>
        <w:rPr>
          <w:rFonts w:ascii="ˎ̥" w:hAnsi="ˎ̥" w:eastAsia="仿宋" w:cs="宋体"/>
          <w:color w:val="auto"/>
          <w:kern w:val="0"/>
          <w:sz w:val="44"/>
          <w:szCs w:val="44"/>
        </w:rPr>
        <w:t> </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根据</w:t>
      </w:r>
      <w:r>
        <w:rPr>
          <w:rFonts w:hint="eastAsia" w:ascii="仿宋_GB2312" w:hAnsi="仿宋_GB2312" w:eastAsia="仿宋_GB2312" w:cs="仿宋_GB2312"/>
          <w:color w:val="auto"/>
          <w:sz w:val="28"/>
          <w:szCs w:val="28"/>
        </w:rPr>
        <w:t>事业单位公开招聘有关规定，</w:t>
      </w:r>
      <w:r>
        <w:rPr>
          <w:rFonts w:hint="eastAsia" w:ascii="仿宋_GB2312" w:hAnsi="仿宋_GB2312" w:eastAsia="仿宋_GB2312" w:cs="仿宋_GB2312"/>
          <w:color w:val="auto"/>
          <w:sz w:val="28"/>
          <w:szCs w:val="28"/>
          <w:lang w:eastAsia="zh-CN"/>
        </w:rPr>
        <w:t>结合学校教师岗位空缺情况和教学工作实际，</w:t>
      </w:r>
      <w:r>
        <w:rPr>
          <w:rFonts w:hint="eastAsia" w:ascii="仿宋_GB2312" w:hAnsi="仿宋_GB2312" w:eastAsia="仿宋_GB2312" w:cs="仿宋_GB2312"/>
          <w:color w:val="auto"/>
          <w:sz w:val="28"/>
          <w:szCs w:val="28"/>
        </w:rPr>
        <w:t>经</w:t>
      </w:r>
      <w:r>
        <w:rPr>
          <w:rFonts w:hint="eastAsia" w:ascii="仿宋_GB2312" w:hAnsi="仿宋_GB2312" w:eastAsia="仿宋_GB2312" w:cs="仿宋_GB2312"/>
          <w:color w:val="auto"/>
          <w:sz w:val="28"/>
          <w:szCs w:val="28"/>
          <w:lang w:val="en-US" w:eastAsia="zh-CN"/>
        </w:rPr>
        <w:t>区</w:t>
      </w:r>
      <w:r>
        <w:rPr>
          <w:rFonts w:hint="eastAsia" w:ascii="仿宋_GB2312" w:hAnsi="仿宋_GB2312" w:eastAsia="仿宋_GB2312" w:cs="仿宋_GB2312"/>
          <w:color w:val="auto"/>
          <w:sz w:val="28"/>
          <w:szCs w:val="28"/>
        </w:rPr>
        <w:t>事业单位公开招聘主管机关同意，20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年枣庄市</w:t>
      </w:r>
      <w:r>
        <w:rPr>
          <w:rFonts w:hint="eastAsia" w:ascii="仿宋_GB2312" w:hAnsi="仿宋_GB2312" w:eastAsia="仿宋_GB2312" w:cs="仿宋_GB2312"/>
          <w:color w:val="auto"/>
          <w:sz w:val="28"/>
          <w:szCs w:val="28"/>
          <w:lang w:eastAsia="zh-CN"/>
        </w:rPr>
        <w:t>峄城区</w:t>
      </w:r>
      <w:r>
        <w:rPr>
          <w:rFonts w:hint="eastAsia" w:ascii="仿宋_GB2312" w:hAnsi="仿宋_GB2312" w:eastAsia="仿宋_GB2312" w:cs="仿宋_GB2312"/>
          <w:color w:val="auto"/>
          <w:sz w:val="28"/>
          <w:szCs w:val="28"/>
        </w:rPr>
        <w:t>公开招聘</w:t>
      </w:r>
      <w:r>
        <w:rPr>
          <w:rFonts w:hint="eastAsia" w:ascii="仿宋_GB2312" w:hAnsi="仿宋_GB2312" w:eastAsia="仿宋_GB2312" w:cs="仿宋_GB2312"/>
          <w:color w:val="auto"/>
          <w:sz w:val="28"/>
          <w:szCs w:val="28"/>
          <w:lang w:val="en-US" w:eastAsia="zh-CN"/>
        </w:rPr>
        <w:t>114名中小学（幼儿园）</w:t>
      </w:r>
      <w:r>
        <w:rPr>
          <w:rFonts w:hint="eastAsia" w:ascii="仿宋_GB2312" w:hAnsi="仿宋_GB2312" w:eastAsia="仿宋_GB2312" w:cs="仿宋_GB2312"/>
          <w:color w:val="auto"/>
          <w:sz w:val="28"/>
          <w:szCs w:val="28"/>
        </w:rPr>
        <w:t>教师。</w:t>
      </w:r>
      <w:r>
        <w:rPr>
          <w:rFonts w:hint="eastAsia" w:ascii="仿宋_GB2312" w:hAnsi="仿宋_GB2312" w:eastAsia="仿宋_GB2312" w:cs="仿宋_GB2312"/>
          <w:color w:val="auto"/>
          <w:kern w:val="0"/>
          <w:sz w:val="28"/>
          <w:szCs w:val="28"/>
          <w:shd w:val="clear" w:color="auto" w:fill="FFFFFF"/>
        </w:rPr>
        <w:t xml:space="preserve">现将有关事项公告如下: </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ascii="Tahoma" w:hAnsi="宋体"/>
          <w:color w:val="auto"/>
          <w:sz w:val="28"/>
          <w:szCs w:val="28"/>
          <w:shd w:val="clear" w:color="auto" w:fill="FFFFFF"/>
        </w:rPr>
      </w:pPr>
      <w:r>
        <w:rPr>
          <w:rFonts w:ascii="黑体" w:hAnsi="黑体" w:eastAsia="黑体"/>
          <w:color w:val="auto"/>
          <w:kern w:val="0"/>
          <w:sz w:val="28"/>
          <w:szCs w:val="28"/>
          <w:shd w:val="clear" w:color="auto" w:fill="FFFFFF"/>
        </w:rPr>
        <w:t>一、招聘范围和条件</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（一）具有中华人民共和国国籍；</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（二）遵守宪法和法律；</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（三）具有良好的</w:t>
      </w:r>
      <w:r>
        <w:rPr>
          <w:rFonts w:hint="eastAsia" w:ascii="仿宋_GB2312" w:hAnsi="仿宋_GB2312" w:eastAsia="仿宋_GB2312" w:cs="仿宋_GB2312"/>
          <w:color w:val="auto"/>
          <w:kern w:val="0"/>
          <w:sz w:val="28"/>
          <w:szCs w:val="28"/>
          <w:shd w:val="clear" w:color="auto" w:fill="FFFFFF"/>
          <w:lang w:val="en-US" w:eastAsia="zh-CN"/>
        </w:rPr>
        <w:t>道德</w:t>
      </w:r>
      <w:r>
        <w:rPr>
          <w:rFonts w:hint="eastAsia" w:ascii="仿宋_GB2312" w:hAnsi="仿宋_GB2312" w:eastAsia="仿宋_GB2312" w:cs="仿宋_GB2312"/>
          <w:color w:val="auto"/>
          <w:kern w:val="0"/>
          <w:sz w:val="28"/>
          <w:szCs w:val="28"/>
          <w:shd w:val="clear" w:color="auto" w:fill="FFFFFF"/>
        </w:rPr>
        <w:t>品行和</w:t>
      </w:r>
      <w:r>
        <w:rPr>
          <w:rFonts w:hint="eastAsia" w:ascii="仿宋_GB2312" w:hAnsi="仿宋_GB2312" w:eastAsia="仿宋_GB2312" w:cs="仿宋_GB2312"/>
          <w:color w:val="auto"/>
          <w:sz w:val="28"/>
          <w:szCs w:val="28"/>
          <w:shd w:val="clear" w:color="auto" w:fill="FFFFFF"/>
        </w:rPr>
        <w:t>适应岗位的身体条件</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心理</w:t>
      </w:r>
      <w:r>
        <w:rPr>
          <w:rFonts w:hint="eastAsia" w:ascii="仿宋_GB2312" w:hAnsi="仿宋_GB2312" w:eastAsia="仿宋_GB2312" w:cs="仿宋_GB2312"/>
          <w:color w:val="auto"/>
          <w:sz w:val="28"/>
          <w:szCs w:val="28"/>
          <w:shd w:val="clear" w:color="auto" w:fill="FFFFFF"/>
          <w:lang w:eastAsia="zh-CN"/>
        </w:rPr>
        <w:t>素质</w:t>
      </w:r>
      <w:r>
        <w:rPr>
          <w:rFonts w:hint="eastAsia" w:ascii="仿宋_GB2312" w:hAnsi="仿宋_GB2312" w:eastAsia="仿宋_GB2312" w:cs="仿宋_GB2312"/>
          <w:color w:val="auto"/>
          <w:kern w:val="0"/>
          <w:sz w:val="28"/>
          <w:szCs w:val="28"/>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（四）招聘岗位要求的专业、学历学位、教师资格</w:t>
      </w:r>
      <w:r>
        <w:rPr>
          <w:rFonts w:hint="eastAsia" w:ascii="仿宋_GB2312" w:hAnsi="仿宋_GB2312" w:eastAsia="仿宋_GB2312" w:cs="仿宋_GB2312"/>
          <w:color w:val="auto"/>
          <w:sz w:val="28"/>
          <w:szCs w:val="28"/>
          <w:shd w:val="clear" w:color="auto" w:fill="FFFFFF"/>
        </w:rPr>
        <w:t>条件，</w:t>
      </w:r>
      <w:r>
        <w:rPr>
          <w:rFonts w:hint="eastAsia" w:ascii="仿宋_GB2312" w:hAnsi="仿宋_GB2312" w:eastAsia="仿宋_GB2312" w:cs="仿宋_GB2312"/>
          <w:color w:val="auto"/>
          <w:sz w:val="28"/>
          <w:szCs w:val="28"/>
        </w:rPr>
        <w:t>详见《20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年枣庄市</w:t>
      </w:r>
      <w:r>
        <w:rPr>
          <w:rFonts w:hint="eastAsia" w:ascii="仿宋_GB2312" w:hAnsi="仿宋_GB2312" w:eastAsia="仿宋_GB2312" w:cs="仿宋_GB2312"/>
          <w:color w:val="auto"/>
          <w:sz w:val="28"/>
          <w:szCs w:val="28"/>
          <w:lang w:eastAsia="zh-CN"/>
        </w:rPr>
        <w:t>峄城区</w:t>
      </w:r>
      <w:r>
        <w:rPr>
          <w:rFonts w:hint="eastAsia" w:ascii="仿宋_GB2312" w:hAnsi="仿宋_GB2312" w:eastAsia="仿宋_GB2312" w:cs="仿宋_GB2312"/>
          <w:color w:val="auto"/>
          <w:sz w:val="28"/>
          <w:szCs w:val="28"/>
        </w:rPr>
        <w:t>公开招聘中小学（幼儿园）教师岗位</w:t>
      </w:r>
      <w:r>
        <w:rPr>
          <w:rFonts w:hint="eastAsia" w:ascii="仿宋_GB2312" w:hAnsi="仿宋_GB2312" w:eastAsia="仿宋_GB2312" w:cs="仿宋_GB2312"/>
          <w:color w:val="auto"/>
          <w:sz w:val="28"/>
          <w:szCs w:val="28"/>
          <w:lang w:eastAsia="zh-CN"/>
        </w:rPr>
        <w:t>计划</w:t>
      </w:r>
      <w:r>
        <w:rPr>
          <w:rFonts w:hint="eastAsia" w:ascii="仿宋_GB2312" w:hAnsi="仿宋_GB2312" w:eastAsia="仿宋_GB2312" w:cs="仿宋_GB2312"/>
          <w:color w:val="auto"/>
          <w:sz w:val="28"/>
          <w:szCs w:val="28"/>
          <w:lang w:val="en-US" w:eastAsia="zh-CN"/>
        </w:rPr>
        <w:t>汇总</w:t>
      </w:r>
      <w:r>
        <w:rPr>
          <w:rFonts w:hint="eastAsia" w:ascii="仿宋_GB2312" w:hAnsi="仿宋_GB2312" w:eastAsia="仿宋_GB2312" w:cs="仿宋_GB2312"/>
          <w:color w:val="auto"/>
          <w:sz w:val="28"/>
          <w:szCs w:val="28"/>
        </w:rPr>
        <w:t>表》(附件1，以下简称《岗位</w:t>
      </w:r>
      <w:r>
        <w:rPr>
          <w:rFonts w:hint="eastAsia" w:ascii="仿宋_GB2312" w:hAnsi="仿宋_GB2312" w:eastAsia="仿宋_GB2312" w:cs="仿宋_GB2312"/>
          <w:color w:val="auto"/>
          <w:sz w:val="28"/>
          <w:szCs w:val="28"/>
          <w:lang w:val="en-US" w:eastAsia="zh-CN"/>
        </w:rPr>
        <w:t>汇总</w:t>
      </w:r>
      <w:r>
        <w:rPr>
          <w:rFonts w:hint="eastAsia" w:ascii="仿宋_GB2312" w:hAnsi="仿宋_GB2312" w:eastAsia="仿宋_GB2312" w:cs="仿宋_GB2312"/>
          <w:color w:val="auto"/>
          <w:sz w:val="28"/>
          <w:szCs w:val="28"/>
        </w:rPr>
        <w:t>表》)</w:t>
      </w:r>
      <w:r>
        <w:rPr>
          <w:rFonts w:hint="eastAsia" w:ascii="仿宋_GB2312" w:hAnsi="仿宋_GB2312" w:eastAsia="仿宋_GB2312" w:cs="仿宋_GB2312"/>
          <w:color w:val="auto"/>
          <w:sz w:val="28"/>
          <w:szCs w:val="28"/>
          <w:shd w:val="clear" w:color="auto" w:fill="FFFFFF"/>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（五）年龄在40周岁及以下(19</w:t>
      </w:r>
      <w:r>
        <w:rPr>
          <w:rFonts w:hint="eastAsia" w:ascii="仿宋_GB2312" w:hAnsi="仿宋_GB2312" w:eastAsia="仿宋_GB2312" w:cs="仿宋_GB2312"/>
          <w:color w:val="auto"/>
          <w:kern w:val="0"/>
          <w:sz w:val="28"/>
          <w:szCs w:val="28"/>
          <w:shd w:val="clear" w:color="auto" w:fill="FFFFFF"/>
          <w:lang w:val="en-US" w:eastAsia="zh-CN"/>
        </w:rPr>
        <w:t>82</w:t>
      </w:r>
      <w:r>
        <w:rPr>
          <w:rFonts w:hint="eastAsia" w:ascii="仿宋_GB2312" w:hAnsi="仿宋_GB2312" w:eastAsia="仿宋_GB2312" w:cs="仿宋_GB2312"/>
          <w:color w:val="auto"/>
          <w:kern w:val="0"/>
          <w:sz w:val="28"/>
          <w:szCs w:val="28"/>
          <w:shd w:val="clear" w:color="auto" w:fill="FFFFFF"/>
        </w:rPr>
        <w:t>年</w:t>
      </w:r>
      <w:r>
        <w:rPr>
          <w:rFonts w:hint="eastAsia" w:ascii="仿宋_GB2312" w:hAnsi="仿宋_GB2312" w:eastAsia="仿宋_GB2312" w:cs="仿宋_GB2312"/>
          <w:color w:val="auto"/>
          <w:kern w:val="0"/>
          <w:sz w:val="28"/>
          <w:szCs w:val="28"/>
          <w:shd w:val="clear" w:color="auto" w:fill="FFFFFF"/>
          <w:lang w:val="en-US" w:eastAsia="zh-CN"/>
        </w:rPr>
        <w:t>4</w:t>
      </w:r>
      <w:r>
        <w:rPr>
          <w:rFonts w:hint="eastAsia" w:ascii="仿宋_GB2312" w:hAnsi="仿宋_GB2312" w:eastAsia="仿宋_GB2312" w:cs="仿宋_GB2312"/>
          <w:color w:val="auto"/>
          <w:kern w:val="0"/>
          <w:sz w:val="28"/>
          <w:szCs w:val="28"/>
          <w:shd w:val="clear" w:color="auto" w:fill="FFFFFF"/>
        </w:rPr>
        <w:t>月</w:t>
      </w:r>
      <w:r>
        <w:rPr>
          <w:rFonts w:hint="eastAsia" w:ascii="仿宋_GB2312" w:hAnsi="仿宋_GB2312" w:eastAsia="仿宋_GB2312" w:cs="仿宋_GB2312"/>
          <w:color w:val="auto"/>
          <w:kern w:val="0"/>
          <w:sz w:val="28"/>
          <w:szCs w:val="28"/>
          <w:shd w:val="clear" w:color="auto" w:fill="FFFFFF"/>
          <w:lang w:val="en-US" w:eastAsia="zh-CN"/>
        </w:rPr>
        <w:t>17</w:t>
      </w:r>
      <w:r>
        <w:rPr>
          <w:rFonts w:hint="eastAsia" w:ascii="仿宋_GB2312" w:hAnsi="仿宋_GB2312" w:eastAsia="仿宋_GB2312" w:cs="仿宋_GB2312"/>
          <w:color w:val="auto"/>
          <w:kern w:val="0"/>
          <w:sz w:val="28"/>
          <w:szCs w:val="28"/>
          <w:shd w:val="clear" w:color="auto" w:fill="FFFFFF"/>
        </w:rPr>
        <w:t>日以后出生)；</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（六）招聘岗位所需的其他资格条件。</w:t>
      </w:r>
    </w:p>
    <w:p>
      <w:pPr>
        <w:keepNext w:val="0"/>
        <w:keepLines w:val="0"/>
        <w:pageBreakBefore w:val="0"/>
        <w:widowControl/>
        <w:suppressLineNumbers w:val="0"/>
        <w:kinsoku/>
        <w:wordWrap/>
        <w:overflowPunct/>
        <w:topLinePunct w:val="0"/>
        <w:autoSpaceDE/>
        <w:bidi w:val="0"/>
        <w:adjustRightInd/>
        <w:snapToGrid/>
        <w:spacing w:line="520" w:lineRule="exact"/>
        <w:ind w:left="0" w:right="0" w:firstLine="560" w:firstLineChars="200"/>
        <w:jc w:val="both"/>
        <w:textAlignment w:val="auto"/>
        <w:rPr>
          <w:rFonts w:hint="eastAsia" w:ascii="仿宋_GB2312" w:hAnsi="仿宋_GB2312" w:eastAsia="仿宋_GB2312" w:cs="仿宋_GB2312"/>
          <w:snapToGrid/>
          <w:color w:val="auto"/>
          <w:kern w:val="0"/>
          <w:sz w:val="28"/>
          <w:szCs w:val="28"/>
          <w:shd w:val="clear" w:color="auto" w:fill="FFFFFF"/>
          <w:lang w:val="en-US" w:eastAsia="zh-CN"/>
        </w:rPr>
      </w:pPr>
      <w:r>
        <w:rPr>
          <w:rFonts w:hint="eastAsia" w:ascii="仿宋_GB2312" w:hAnsi="仿宋_GB2312" w:eastAsia="仿宋_GB2312" w:cs="仿宋_GB2312"/>
          <w:color w:val="auto"/>
          <w:sz w:val="28"/>
          <w:szCs w:val="28"/>
        </w:rPr>
        <w:t>招聘岗位要求的学历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学位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教师资格</w:t>
      </w:r>
      <w:r>
        <w:rPr>
          <w:rFonts w:hint="eastAsia" w:ascii="仿宋_GB2312" w:hAnsi="仿宋_GB2312" w:eastAsia="仿宋_GB2312" w:cs="仿宋_GB2312"/>
          <w:color w:val="auto"/>
          <w:sz w:val="28"/>
          <w:szCs w:val="28"/>
        </w:rPr>
        <w:t>证书，均须于20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日前取得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napToGrid/>
          <w:color w:val="auto"/>
          <w:kern w:val="0"/>
          <w:sz w:val="28"/>
          <w:szCs w:val="28"/>
          <w:shd w:val="clear" w:color="auto" w:fill="FFFFFF"/>
          <w:lang w:eastAsia="zh-CN"/>
        </w:rPr>
        <w:t>20</w:t>
      </w:r>
      <w:r>
        <w:rPr>
          <w:rFonts w:hint="eastAsia" w:ascii="仿宋_GB2312" w:hAnsi="仿宋_GB2312" w:eastAsia="仿宋_GB2312" w:cs="仿宋_GB2312"/>
          <w:snapToGrid/>
          <w:color w:val="auto"/>
          <w:kern w:val="0"/>
          <w:sz w:val="28"/>
          <w:szCs w:val="28"/>
          <w:shd w:val="clear" w:color="auto" w:fill="FFFFFF"/>
          <w:lang w:val="en-US" w:eastAsia="zh-CN"/>
        </w:rPr>
        <w:t>23年</w:t>
      </w:r>
      <w:r>
        <w:rPr>
          <w:rFonts w:hint="eastAsia" w:ascii="仿宋_GB2312" w:hAnsi="仿宋_GB2312" w:eastAsia="仿宋_GB2312" w:cs="仿宋_GB2312"/>
          <w:snapToGrid/>
          <w:color w:val="auto"/>
          <w:kern w:val="0"/>
          <w:sz w:val="28"/>
          <w:szCs w:val="28"/>
          <w:shd w:val="clear" w:color="auto" w:fill="FFFFFF"/>
          <w:lang w:eastAsia="zh-CN"/>
        </w:rPr>
        <w:t>全日制应届毕业生（含同期毕业的</w:t>
      </w:r>
      <w:r>
        <w:rPr>
          <w:rFonts w:hint="eastAsia" w:ascii="仿宋_GB2312" w:hAnsi="仿宋_GB2312" w:eastAsia="仿宋_GB2312" w:cs="仿宋_GB2312"/>
          <w:snapToGrid/>
          <w:color w:val="auto"/>
          <w:kern w:val="0"/>
          <w:sz w:val="28"/>
          <w:szCs w:val="28"/>
          <w:shd w:val="clear" w:color="auto" w:fill="FFFFFF"/>
          <w:lang w:val="en-US" w:eastAsia="zh-CN"/>
        </w:rPr>
        <w:t>留</w:t>
      </w:r>
      <w:r>
        <w:rPr>
          <w:rFonts w:hint="eastAsia" w:ascii="仿宋_GB2312" w:hAnsi="仿宋_GB2312" w:eastAsia="仿宋_GB2312" w:cs="仿宋_GB2312"/>
          <w:snapToGrid/>
          <w:color w:val="auto"/>
          <w:kern w:val="0"/>
          <w:sz w:val="28"/>
          <w:szCs w:val="28"/>
          <w:shd w:val="clear" w:color="auto" w:fill="FFFFFF"/>
          <w:lang w:eastAsia="zh-CN"/>
        </w:rPr>
        <w:t>学回国人员）</w:t>
      </w:r>
      <w:r>
        <w:rPr>
          <w:rFonts w:hint="eastAsia" w:ascii="仿宋_GB2312" w:hAnsi="仿宋_GB2312" w:eastAsia="仿宋_GB2312" w:cs="仿宋_GB2312"/>
          <w:snapToGrid/>
          <w:color w:val="auto"/>
          <w:kern w:val="0"/>
          <w:sz w:val="28"/>
          <w:szCs w:val="28"/>
          <w:shd w:val="clear" w:color="auto" w:fill="FFFFFF"/>
          <w:lang w:val="en-US" w:eastAsia="zh-CN"/>
        </w:rPr>
        <w:t>的</w:t>
      </w:r>
      <w:r>
        <w:rPr>
          <w:rFonts w:hint="eastAsia"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学位证书</w:t>
      </w:r>
      <w:r>
        <w:rPr>
          <w:rFonts w:hint="eastAsia" w:ascii="仿宋_GB2312" w:hAnsi="仿宋_GB2312" w:eastAsia="仿宋_GB2312" w:cs="仿宋_GB2312"/>
          <w:snapToGrid/>
          <w:color w:val="auto"/>
          <w:sz w:val="28"/>
          <w:szCs w:val="28"/>
          <w:shd w:val="clear" w:color="auto" w:fill="FFFFFF"/>
        </w:rPr>
        <w:t>须在20</w:t>
      </w:r>
      <w:r>
        <w:rPr>
          <w:rFonts w:hint="eastAsia" w:ascii="仿宋_GB2312" w:hAnsi="仿宋_GB2312" w:eastAsia="仿宋_GB2312" w:cs="仿宋_GB2312"/>
          <w:snapToGrid/>
          <w:color w:val="auto"/>
          <w:sz w:val="28"/>
          <w:szCs w:val="28"/>
          <w:shd w:val="clear" w:color="auto" w:fill="FFFFFF"/>
          <w:lang w:val="en-US" w:eastAsia="zh-CN"/>
        </w:rPr>
        <w:t>23</w:t>
      </w:r>
      <w:r>
        <w:rPr>
          <w:rFonts w:hint="eastAsia" w:ascii="仿宋_GB2312" w:hAnsi="仿宋_GB2312" w:eastAsia="仿宋_GB2312" w:cs="仿宋_GB2312"/>
          <w:snapToGrid/>
          <w:color w:val="auto"/>
          <w:sz w:val="28"/>
          <w:szCs w:val="28"/>
          <w:shd w:val="clear" w:color="auto" w:fill="FFFFFF"/>
        </w:rPr>
        <w:t>年</w:t>
      </w:r>
      <w:r>
        <w:rPr>
          <w:rFonts w:hint="eastAsia" w:ascii="仿宋_GB2312" w:hAnsi="仿宋_GB2312" w:eastAsia="仿宋_GB2312" w:cs="仿宋_GB2312"/>
          <w:snapToGrid/>
          <w:color w:val="auto"/>
          <w:sz w:val="28"/>
          <w:szCs w:val="28"/>
          <w:shd w:val="clear" w:color="auto" w:fill="FFFFFF"/>
          <w:lang w:val="en-US" w:eastAsia="zh-CN"/>
        </w:rPr>
        <w:t>7</w:t>
      </w:r>
      <w:r>
        <w:rPr>
          <w:rFonts w:hint="eastAsia" w:ascii="仿宋_GB2312" w:hAnsi="仿宋_GB2312" w:eastAsia="仿宋_GB2312" w:cs="仿宋_GB2312"/>
          <w:snapToGrid/>
          <w:color w:val="auto"/>
          <w:sz w:val="28"/>
          <w:szCs w:val="28"/>
          <w:shd w:val="clear" w:color="auto" w:fill="FFFFFF"/>
        </w:rPr>
        <w:t>月</w:t>
      </w:r>
      <w:r>
        <w:rPr>
          <w:rFonts w:hint="eastAsia" w:ascii="仿宋_GB2312" w:hAnsi="仿宋_GB2312" w:eastAsia="仿宋_GB2312" w:cs="仿宋_GB2312"/>
          <w:snapToGrid/>
          <w:color w:val="auto"/>
          <w:sz w:val="28"/>
          <w:szCs w:val="28"/>
          <w:shd w:val="clear" w:color="auto" w:fill="FFFFFF"/>
          <w:lang w:val="en-US" w:eastAsia="zh-CN"/>
        </w:rPr>
        <w:t>31</w:t>
      </w:r>
      <w:r>
        <w:rPr>
          <w:rFonts w:hint="eastAsia" w:ascii="仿宋_GB2312" w:hAnsi="仿宋_GB2312" w:eastAsia="仿宋_GB2312" w:cs="仿宋_GB2312"/>
          <w:snapToGrid/>
          <w:color w:val="auto"/>
          <w:sz w:val="28"/>
          <w:szCs w:val="28"/>
          <w:shd w:val="clear" w:color="auto" w:fill="FFFFFF"/>
        </w:rPr>
        <w:t>日前取得</w:t>
      </w:r>
      <w:r>
        <w:rPr>
          <w:rFonts w:hint="eastAsia" w:ascii="仿宋_GB2312" w:hAnsi="仿宋_GB2312" w:eastAsia="仿宋_GB2312" w:cs="仿宋_GB2312"/>
          <w:snapToGrid/>
          <w:color w:val="auto"/>
          <w:sz w:val="28"/>
          <w:szCs w:val="28"/>
          <w:shd w:val="clear" w:color="auto" w:fill="FFFFFF"/>
          <w:lang w:eastAsia="zh-CN"/>
        </w:rPr>
        <w:t>，</w:t>
      </w:r>
      <w:r>
        <w:rPr>
          <w:rFonts w:ascii="仿宋_GB2312" w:hAnsi="宋体" w:eastAsia="仿宋_GB2312" w:cs="仿宋_GB2312"/>
          <w:color w:val="auto"/>
          <w:kern w:val="0"/>
          <w:sz w:val="28"/>
          <w:szCs w:val="28"/>
          <w:lang w:val="en-US" w:eastAsia="zh-CN" w:bidi="ar"/>
        </w:rPr>
        <w:t>相</w:t>
      </w:r>
      <w:r>
        <w:rPr>
          <w:rFonts w:ascii="仿宋_GB2312" w:hAnsi="宋体" w:eastAsia="仿宋_GB2312" w:cs="仿宋_GB2312"/>
          <w:color w:val="000000"/>
          <w:kern w:val="0"/>
          <w:sz w:val="28"/>
          <w:szCs w:val="28"/>
          <w:lang w:val="en-US" w:eastAsia="zh-CN" w:bidi="ar"/>
        </w:rPr>
        <w:t>应教</w:t>
      </w:r>
      <w:r>
        <w:rPr>
          <w:rFonts w:hint="eastAsia" w:ascii="仿宋_GB2312" w:hAnsi="宋体" w:eastAsia="仿宋_GB2312" w:cs="仿宋_GB2312"/>
          <w:color w:val="000000"/>
          <w:kern w:val="0"/>
          <w:sz w:val="28"/>
          <w:szCs w:val="28"/>
          <w:lang w:val="en-US" w:eastAsia="zh-CN" w:bidi="ar"/>
        </w:rPr>
        <w:t>师资格证书须在办理聘用手续前取得</w:t>
      </w:r>
      <w:r>
        <w:rPr>
          <w:rFonts w:hint="eastAsia" w:ascii="仿宋_GB2312" w:hAnsi="仿宋_GB2312" w:eastAsia="仿宋_GB2312" w:cs="仿宋_GB2312"/>
          <w:snapToGrid/>
          <w:color w:val="auto"/>
          <w:sz w:val="28"/>
          <w:szCs w:val="28"/>
          <w:shd w:val="clear" w:color="auto" w:fill="FFFFFF"/>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2"/>
          <w:sz w:val="28"/>
          <w:szCs w:val="28"/>
        </w:rPr>
        <w:t>留学回国人员应聘的，</w:t>
      </w:r>
      <w:r>
        <w:rPr>
          <w:rFonts w:hint="eastAsia" w:ascii="仿宋_GB2312" w:hAnsi="仿宋_GB2312" w:eastAsia="仿宋_GB2312" w:cs="仿宋_GB2312"/>
          <w:color w:val="auto"/>
          <w:kern w:val="2"/>
          <w:sz w:val="28"/>
          <w:szCs w:val="28"/>
          <w:lang w:eastAsia="zh-CN"/>
        </w:rPr>
        <w:t>须</w:t>
      </w:r>
      <w:r>
        <w:rPr>
          <w:rFonts w:hint="eastAsia" w:ascii="仿宋_GB2312" w:hAnsi="仿宋_GB2312" w:eastAsia="仿宋_GB2312" w:cs="仿宋_GB2312"/>
          <w:color w:val="auto"/>
          <w:kern w:val="2"/>
          <w:sz w:val="28"/>
          <w:szCs w:val="28"/>
        </w:rPr>
        <w:t>提供国家教育部门的学历学位认证材料。应聘人员可登录教育部留学服务中心网站（http://www.cscse.edu.cn）查询认证的有关要求和程序</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sz w:val="28"/>
          <w:szCs w:val="28"/>
        </w:rPr>
        <w:t>对暂未取得国（境）外</w:t>
      </w:r>
      <w:r>
        <w:rPr>
          <w:rFonts w:hint="eastAsia"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rPr>
        <w:t>学位认证的留学</w:t>
      </w:r>
      <w:r>
        <w:rPr>
          <w:rFonts w:hint="eastAsia" w:ascii="仿宋_GB2312" w:hAnsi="仿宋_GB2312" w:eastAsia="仿宋_GB2312" w:cs="仿宋_GB2312"/>
          <w:color w:val="auto"/>
          <w:kern w:val="2"/>
          <w:sz w:val="28"/>
          <w:szCs w:val="28"/>
        </w:rPr>
        <w:t>回国</w:t>
      </w:r>
      <w:r>
        <w:rPr>
          <w:rFonts w:hint="eastAsia" w:ascii="仿宋_GB2312" w:hAnsi="仿宋_GB2312" w:eastAsia="仿宋_GB2312" w:cs="仿宋_GB2312"/>
          <w:color w:val="auto"/>
          <w:sz w:val="28"/>
          <w:szCs w:val="28"/>
        </w:rPr>
        <w:t>人员，采取“承诺＋容缺”方式，允许先行参加考试，在考察时提供国（境）外学历学位认证书</w:t>
      </w:r>
      <w:r>
        <w:rPr>
          <w:rFonts w:hint="eastAsia" w:ascii="仿宋_GB2312" w:hAnsi="仿宋_GB2312"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kern w:val="0"/>
          <w:sz w:val="28"/>
          <w:szCs w:val="28"/>
          <w:shd w:val="clear" w:color="auto" w:fill="FFFFFF"/>
        </w:rPr>
        <w:t>公办学校</w:t>
      </w:r>
      <w:r>
        <w:rPr>
          <w:rFonts w:hint="eastAsia" w:ascii="仿宋_GB2312" w:hAnsi="仿宋_GB2312" w:eastAsia="仿宋_GB2312" w:cs="仿宋_GB2312"/>
          <w:color w:val="auto"/>
          <w:kern w:val="0"/>
          <w:sz w:val="28"/>
          <w:szCs w:val="28"/>
          <w:shd w:val="clear" w:color="auto" w:fill="FFFFFF"/>
          <w:lang w:val="en-US" w:eastAsia="zh-CN"/>
        </w:rPr>
        <w:t>在职</w:t>
      </w:r>
      <w:r>
        <w:rPr>
          <w:rFonts w:hint="eastAsia" w:ascii="仿宋_GB2312" w:hAnsi="仿宋_GB2312" w:eastAsia="仿宋_GB2312" w:cs="仿宋_GB2312"/>
          <w:color w:val="auto"/>
          <w:kern w:val="0"/>
          <w:sz w:val="28"/>
          <w:szCs w:val="28"/>
          <w:shd w:val="clear" w:color="auto" w:fill="FFFFFF"/>
        </w:rPr>
        <w:t>在编教师报考，须经本人工作单位和区（市）教体局同意，并提交盖章的《单位同意报考证明》</w:t>
      </w:r>
      <w:r>
        <w:rPr>
          <w:rFonts w:hint="eastAsia" w:ascii="仿宋_GB2312" w:hAnsi="仿宋_GB2312" w:eastAsia="仿宋_GB2312" w:cs="仿宋_GB2312"/>
          <w:color w:val="auto"/>
          <w:sz w:val="28"/>
          <w:szCs w:val="28"/>
          <w:shd w:val="clear" w:color="auto" w:fill="FFFFFF"/>
        </w:rPr>
        <w:t>(附件3)</w:t>
      </w:r>
      <w:r>
        <w:rPr>
          <w:rFonts w:hint="eastAsia" w:ascii="仿宋_GB2312" w:hAnsi="仿宋_GB2312" w:eastAsia="仿宋_GB2312" w:cs="仿宋_GB2312"/>
          <w:color w:val="auto"/>
          <w:kern w:val="0"/>
          <w:sz w:val="28"/>
          <w:szCs w:val="28"/>
          <w:shd w:val="clear" w:color="auto" w:fill="FFFFFF"/>
        </w:rPr>
        <w:t>；其他</w:t>
      </w:r>
      <w:r>
        <w:rPr>
          <w:rFonts w:hint="eastAsia" w:ascii="仿宋_GB2312" w:hAnsi="仿宋_GB2312" w:eastAsia="仿宋_GB2312" w:cs="仿宋_GB2312"/>
          <w:color w:val="auto"/>
          <w:sz w:val="28"/>
          <w:szCs w:val="28"/>
          <w:shd w:val="clear" w:color="auto" w:fill="FFFFFF"/>
        </w:rPr>
        <w:t>在职人员报考的，须提交有人事管理权限的单位(部门)盖章的《单位同意报考证明》；</w:t>
      </w:r>
      <w:r>
        <w:rPr>
          <w:rFonts w:hint="eastAsia" w:ascii="仿宋_GB2312" w:hAnsi="仿宋_GB2312" w:eastAsia="仿宋_GB2312" w:cs="仿宋_GB2312"/>
          <w:color w:val="auto"/>
          <w:kern w:val="0"/>
          <w:sz w:val="28"/>
          <w:szCs w:val="28"/>
          <w:shd w:val="clear" w:color="auto" w:fill="FFFFFF"/>
        </w:rPr>
        <w:t>定向、委培毕业生报考，须提交定向、委培单位</w:t>
      </w:r>
      <w:r>
        <w:rPr>
          <w:rFonts w:hint="eastAsia" w:ascii="仿宋_GB2312" w:hAnsi="仿宋_GB2312" w:eastAsia="仿宋_GB2312" w:cs="仿宋_GB2312"/>
          <w:color w:val="auto"/>
          <w:sz w:val="28"/>
          <w:szCs w:val="28"/>
          <w:shd w:val="clear" w:color="auto" w:fill="FFFFFF"/>
        </w:rPr>
        <w:t>同意应聘的证明</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已签订就业协议的2023年应届毕业生，须与签约单位解除协议或经签约单位同意，并提交解除协议证明或加盖有用人权限部门公章的同意报考证明。已经辞职的</w:t>
      </w:r>
      <w:r>
        <w:rPr>
          <w:rFonts w:hint="eastAsia" w:ascii="仿宋_GB2312" w:hAnsi="仿宋_GB2312" w:eastAsia="仿宋_GB2312" w:cs="仿宋_GB2312"/>
          <w:color w:val="auto"/>
          <w:kern w:val="0"/>
          <w:sz w:val="28"/>
          <w:szCs w:val="28"/>
          <w:shd w:val="clear" w:color="auto" w:fill="FFFFFF"/>
          <w:lang w:val="en-US" w:eastAsia="zh-CN"/>
        </w:rPr>
        <w:t>在职人员，须提交单位和主管部门盖章的同意辞职证明。上述证明材料的落款日期均为2023年4月19日及以前。</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6"/>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我省2012年以前选聘的大学生村官、2016年以前</w:t>
      </w:r>
      <w:r>
        <w:rPr>
          <w:rFonts w:hint="eastAsia" w:ascii="仿宋_GB2312" w:hAnsi="仿宋_GB2312" w:eastAsia="仿宋_GB2312" w:cs="仿宋_GB2312"/>
          <w:color w:val="auto"/>
          <w:sz w:val="28"/>
          <w:szCs w:val="28"/>
          <w:lang w:eastAsia="zh-CN"/>
        </w:rPr>
        <w:t>招募</w:t>
      </w:r>
      <w:r>
        <w:rPr>
          <w:rFonts w:hint="eastAsia" w:ascii="仿宋_GB2312" w:hAnsi="仿宋_GB2312" w:eastAsia="仿宋_GB2312" w:cs="仿宋_GB2312"/>
          <w:color w:val="auto"/>
          <w:sz w:val="28"/>
          <w:szCs w:val="28"/>
        </w:rPr>
        <w:t>的“三支一扶”计划人员、2020年以前选派的“大学生志愿服务西部计划”全国项目和山东项目人员等服务基层项目人员以及外省202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年以前选派的“大学生志愿服务西部计划”全国项目山东生源人员，服务满2年且完成协议书（合同）规定的服务期限、考核合格的，可报考面向服务基层项目人员招聘岗位。</w:t>
      </w:r>
      <w:r>
        <w:rPr>
          <w:rFonts w:ascii="仿宋_GB2312" w:hAnsi="宋体" w:eastAsia="仿宋_GB2312" w:cs="仿宋_GB2312"/>
          <w:i w:val="0"/>
          <w:iCs w:val="0"/>
          <w:caps w:val="0"/>
          <w:color w:val="000000"/>
          <w:spacing w:val="0"/>
          <w:sz w:val="28"/>
          <w:szCs w:val="28"/>
          <w:shd w:val="clear" w:color="auto" w:fill="FFFFFF"/>
        </w:rPr>
        <w:t>服务期内的服务基层项目人员的服务经历计算至</w:t>
      </w:r>
      <w:r>
        <w:rPr>
          <w:rFonts w:hint="default" w:ascii="Times New Roman" w:hAnsi="Times New Roman" w:eastAsia="宋体" w:cs="Times New Roman"/>
          <w:i w:val="0"/>
          <w:iCs w:val="0"/>
          <w:caps w:val="0"/>
          <w:color w:val="000000"/>
          <w:spacing w:val="0"/>
          <w:sz w:val="28"/>
          <w:szCs w:val="28"/>
          <w:shd w:val="clear" w:color="auto" w:fill="FFFFFF"/>
        </w:rPr>
        <w:t>2023</w:t>
      </w:r>
      <w:r>
        <w:rPr>
          <w:rFonts w:hint="eastAsia" w:ascii="仿宋_GB2312" w:hAnsi="Times New Roman" w:eastAsia="仿宋_GB2312" w:cs="仿宋_GB2312"/>
          <w:i w:val="0"/>
          <w:iCs w:val="0"/>
          <w:caps w:val="0"/>
          <w:color w:val="000000"/>
          <w:spacing w:val="0"/>
          <w:sz w:val="28"/>
          <w:szCs w:val="28"/>
          <w:shd w:val="clear" w:color="auto" w:fill="FFFFFF"/>
        </w:rPr>
        <w:t>年</w:t>
      </w:r>
      <w:r>
        <w:rPr>
          <w:rFonts w:hint="default" w:ascii="Times New Roman" w:hAnsi="Times New Roman" w:eastAsia="宋体" w:cs="Times New Roman"/>
          <w:i w:val="0"/>
          <w:iCs w:val="0"/>
          <w:caps w:val="0"/>
          <w:color w:val="000000"/>
          <w:spacing w:val="0"/>
          <w:sz w:val="28"/>
          <w:szCs w:val="28"/>
          <w:shd w:val="clear" w:color="auto" w:fill="FFFFFF"/>
        </w:rPr>
        <w:t>9</w:t>
      </w:r>
      <w:r>
        <w:rPr>
          <w:rFonts w:hint="eastAsia" w:ascii="Times New Roman" w:hAnsi="Times New Roman" w:eastAsia="宋体" w:cs="Times New Roman"/>
          <w:i w:val="0"/>
          <w:iCs w:val="0"/>
          <w:caps w:val="0"/>
          <w:color w:val="000000"/>
          <w:spacing w:val="0"/>
          <w:sz w:val="28"/>
          <w:szCs w:val="28"/>
          <w:shd w:val="clear" w:color="auto" w:fill="FFFFFF"/>
          <w:lang w:val="en-US" w:eastAsia="zh-CN"/>
        </w:rPr>
        <w:t xml:space="preserve"> </w:t>
      </w:r>
      <w:r>
        <w:rPr>
          <w:rFonts w:hint="eastAsia" w:cs="Times New Roman"/>
          <w:i w:val="0"/>
          <w:iCs w:val="0"/>
          <w:caps w:val="0"/>
          <w:color w:val="000000"/>
          <w:spacing w:val="0"/>
          <w:sz w:val="28"/>
          <w:szCs w:val="28"/>
          <w:shd w:val="clear" w:color="auto" w:fill="FFFFFF"/>
          <w:lang w:val="en-US" w:eastAsia="zh-CN"/>
        </w:rPr>
        <w:t>月</w:t>
      </w:r>
      <w:r>
        <w:rPr>
          <w:rFonts w:hint="default" w:ascii="Times New Roman" w:hAnsi="Times New Roman" w:eastAsia="宋体" w:cs="Times New Roman"/>
          <w:i w:val="0"/>
          <w:iCs w:val="0"/>
          <w:caps w:val="0"/>
          <w:color w:val="000000"/>
          <w:spacing w:val="0"/>
          <w:sz w:val="28"/>
          <w:szCs w:val="28"/>
          <w:shd w:val="clear" w:color="auto" w:fill="FFFFFF"/>
        </w:rPr>
        <w:t>30</w:t>
      </w:r>
      <w:r>
        <w:rPr>
          <w:rFonts w:hint="eastAsia" w:ascii="仿宋_GB2312" w:hAnsi="Times New Roman" w:eastAsia="仿宋_GB2312" w:cs="仿宋_GB2312"/>
          <w:i w:val="0"/>
          <w:iCs w:val="0"/>
          <w:caps w:val="0"/>
          <w:color w:val="000000"/>
          <w:spacing w:val="0"/>
          <w:sz w:val="28"/>
          <w:szCs w:val="28"/>
          <w:shd w:val="clear" w:color="auto" w:fill="FFFFFF"/>
        </w:rPr>
        <w:t>日</w:t>
      </w:r>
      <w:r>
        <w:rPr>
          <w:rFonts w:hint="eastAsia" w:ascii="仿宋_GB2312" w:hAnsi="宋体" w:eastAsia="仿宋_GB2312" w:cs="仿宋_GB2312"/>
          <w:i w:val="0"/>
          <w:iCs w:val="0"/>
          <w:caps w:val="0"/>
          <w:color w:val="000000"/>
          <w:spacing w:val="0"/>
          <w:sz w:val="28"/>
          <w:szCs w:val="28"/>
          <w:shd w:val="clear" w:color="auto" w:fill="FFFFFF"/>
        </w:rPr>
        <w:t>。</w:t>
      </w:r>
      <w:r>
        <w:rPr>
          <w:rFonts w:hint="eastAsia" w:ascii="仿宋_GB2312" w:hAnsi="仿宋_GB2312" w:eastAsia="仿宋_GB2312" w:cs="仿宋_GB2312"/>
          <w:color w:val="auto"/>
          <w:sz w:val="28"/>
          <w:szCs w:val="28"/>
        </w:rPr>
        <w:t>已享受优惠政策被录用为公务员或招聘为事业单位工作人员的，不得再次报考面向服务基层项目人员招聘岗位</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从</w:t>
      </w:r>
      <w:r>
        <w:rPr>
          <w:rFonts w:hint="eastAsia" w:ascii="仿宋_GB2312" w:hAnsi="仿宋_GB2312" w:eastAsia="仿宋_GB2312" w:cs="仿宋_GB2312"/>
          <w:color w:val="auto"/>
          <w:sz w:val="28"/>
          <w:szCs w:val="28"/>
          <w:lang w:eastAsia="zh-CN"/>
        </w:rPr>
        <w:t>峄城区</w:t>
      </w:r>
      <w:r>
        <w:rPr>
          <w:rFonts w:hint="eastAsia" w:ascii="仿宋_GB2312" w:hAnsi="仿宋_GB2312" w:eastAsia="仿宋_GB2312" w:cs="仿宋_GB2312"/>
          <w:color w:val="auto"/>
          <w:sz w:val="28"/>
          <w:szCs w:val="28"/>
        </w:rPr>
        <w:t>入伍的退役大学生士兵可报考符合条件的面向退役大学生士兵定向招聘岗位。</w:t>
      </w:r>
      <w:r>
        <w:rPr>
          <w:rFonts w:hint="eastAsia" w:ascii="仿宋_GB2312" w:hAnsi="仿宋_GB2312" w:eastAsia="仿宋_GB2312" w:cs="仿宋_GB2312"/>
          <w:color w:val="auto"/>
          <w:sz w:val="28"/>
          <w:szCs w:val="28"/>
          <w:lang w:val="en-US" w:eastAsia="zh-CN"/>
        </w:rPr>
        <w:t>具体要求详见《2023年</w:t>
      </w:r>
      <w:r>
        <w:rPr>
          <w:rFonts w:hint="eastAsia" w:ascii="仿宋_GB2312" w:hAnsi="仿宋_GB2312" w:eastAsia="仿宋_GB2312" w:cs="仿宋_GB2312"/>
          <w:color w:val="auto"/>
          <w:sz w:val="28"/>
          <w:szCs w:val="28"/>
        </w:rPr>
        <w:t>枣庄市</w:t>
      </w:r>
      <w:r>
        <w:rPr>
          <w:rFonts w:hint="eastAsia" w:ascii="仿宋_GB2312" w:hAnsi="仿宋_GB2312" w:eastAsia="仿宋_GB2312" w:cs="仿宋_GB2312"/>
          <w:color w:val="auto"/>
          <w:sz w:val="28"/>
          <w:szCs w:val="28"/>
          <w:lang w:val="en-US" w:eastAsia="zh-CN"/>
        </w:rPr>
        <w:t>峄城区</w:t>
      </w:r>
      <w:r>
        <w:rPr>
          <w:rFonts w:hint="eastAsia" w:ascii="仿宋_GB2312" w:hAnsi="仿宋_GB2312" w:eastAsia="仿宋_GB2312" w:cs="仿宋_GB2312"/>
          <w:color w:val="auto"/>
          <w:sz w:val="28"/>
          <w:szCs w:val="28"/>
        </w:rPr>
        <w:t>公开招聘中小学（幼儿园）教师</w:t>
      </w:r>
      <w:r>
        <w:rPr>
          <w:rFonts w:hint="eastAsia" w:ascii="仿宋_GB2312" w:hAnsi="仿宋_GB2312" w:eastAsia="仿宋_GB2312" w:cs="仿宋_GB2312"/>
          <w:color w:val="auto"/>
          <w:sz w:val="28"/>
          <w:szCs w:val="28"/>
          <w:lang w:val="en-US" w:eastAsia="zh-CN"/>
        </w:rPr>
        <w:t>应聘须知》（附件2）</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560" w:firstLineChars="200"/>
        <w:jc w:val="both"/>
        <w:textAlignment w:val="auto"/>
        <w:rPr>
          <w:rFonts w:hint="eastAsia" w:ascii="仿宋_GB2312" w:hAnsi="仿宋_GB2312" w:eastAsia="仿宋_GB2312" w:cs="仿宋_GB2312"/>
          <w:color w:val="auto"/>
          <w:sz w:val="28"/>
          <w:szCs w:val="28"/>
          <w:lang w:eastAsia="zh-CN"/>
        </w:rPr>
      </w:pPr>
      <w:r>
        <w:rPr>
          <w:rFonts w:ascii="仿宋_GB2312" w:hAnsi="宋体" w:eastAsia="仿宋_GB2312" w:cs="仿宋_GB2312"/>
          <w:i w:val="0"/>
          <w:iCs w:val="0"/>
          <w:caps w:val="0"/>
          <w:color w:val="000000"/>
          <w:spacing w:val="0"/>
          <w:sz w:val="28"/>
          <w:szCs w:val="28"/>
          <w:shd w:val="clear" w:color="auto" w:fill="FFFFFF"/>
        </w:rPr>
        <w:t>高级技工学校（技师学院）全日制毕业生，毕业时取得高级工、预备技师（含技师）职业资格（职业技能等级）的，可分别按照大专、本科学历应聘符合条件的岗位。</w:t>
      </w:r>
      <w:r>
        <w:rPr>
          <w:rFonts w:hint="eastAsia" w:ascii="仿宋_GB2312" w:hAnsi="仿宋_GB2312" w:eastAsia="仿宋_GB2312" w:cs="仿宋_GB2312"/>
          <w:color w:val="auto"/>
          <w:sz w:val="28"/>
          <w:szCs w:val="28"/>
        </w:rPr>
        <w:t>香港和澳门居民中的中国公民可应聘符合条件的岗位</w:t>
      </w:r>
      <w:r>
        <w:rPr>
          <w:rFonts w:hint="eastAsia" w:ascii="仿宋_GB2312" w:hAnsi="仿宋_GB2312"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（七）具</w:t>
      </w:r>
      <w:r>
        <w:rPr>
          <w:rFonts w:hint="eastAsia" w:ascii="仿宋_GB2312" w:hAnsi="仿宋_GB2312" w:eastAsia="仿宋_GB2312" w:cs="仿宋_GB2312"/>
          <w:color w:val="auto"/>
          <w:kern w:val="0"/>
          <w:sz w:val="28"/>
          <w:szCs w:val="28"/>
          <w:shd w:val="clear" w:color="auto" w:fill="FFFFFF"/>
          <w:lang w:val="en-US" w:eastAsia="zh-CN"/>
        </w:rPr>
        <w:t>有</w:t>
      </w:r>
      <w:r>
        <w:rPr>
          <w:rFonts w:hint="eastAsia" w:ascii="仿宋_GB2312" w:hAnsi="仿宋_GB2312" w:eastAsia="仿宋_GB2312" w:cs="仿宋_GB2312"/>
          <w:color w:val="auto"/>
          <w:kern w:val="0"/>
          <w:sz w:val="28"/>
          <w:szCs w:val="28"/>
          <w:shd w:val="clear" w:color="auto" w:fill="FFFFFF"/>
        </w:rPr>
        <w:t>以下情形者不能参加应聘。</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现役军人，在读的非应届毕业生，因犯罪受过刑事处罚的人员，被开除党籍的人员，被开除公职的人员，以及法律法规规定不得聘用的其他情形人员不得应聘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在读全日制普通高校非应届毕业生不能用已取得的学历学位作为条件应聘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应聘人员不得报考有《事业单位人事管理回避规定》（人社部规〔2019〕1号）规定情形的岗</w:t>
      </w:r>
      <w:r>
        <w:rPr>
          <w:rFonts w:hint="default" w:ascii="仿宋_GB2312" w:hAnsi="Ãƒâ€¹ÃƒÅ½ÃƒÅ’ÃƒÂ¥" w:eastAsia="仿宋_GB2312" w:cs="仿宋_GB2312"/>
          <w:color w:val="auto"/>
          <w:sz w:val="28"/>
          <w:szCs w:val="28"/>
        </w:rPr>
        <w:t>位</w:t>
      </w:r>
      <w:r>
        <w:rPr>
          <w:rFonts w:hint="eastAsia" w:ascii="仿宋_GB2312" w:hAnsi="Ãƒâ€¹ÃƒÅ½ÃƒÅ’ÃƒÂ¥"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default" w:ascii="Tahoma" w:hAnsi="宋体"/>
          <w:color w:val="auto"/>
          <w:sz w:val="28"/>
          <w:szCs w:val="28"/>
          <w:shd w:val="clear" w:color="auto" w:fill="FFFFFF"/>
          <w:lang w:val="en-US"/>
        </w:rPr>
      </w:pPr>
      <w:r>
        <w:rPr>
          <w:rFonts w:hint="eastAsia" w:ascii="黑体" w:hAnsi="黑体" w:eastAsia="黑体"/>
          <w:color w:val="auto"/>
          <w:kern w:val="0"/>
          <w:sz w:val="28"/>
          <w:szCs w:val="28"/>
          <w:shd w:val="clear" w:color="auto" w:fill="FFFFFF"/>
        </w:rPr>
        <w:t>二</w:t>
      </w:r>
      <w:r>
        <w:rPr>
          <w:rFonts w:ascii="黑体" w:hAnsi="黑体" w:eastAsia="黑体"/>
          <w:color w:val="auto"/>
          <w:kern w:val="0"/>
          <w:sz w:val="28"/>
          <w:szCs w:val="28"/>
          <w:shd w:val="clear" w:color="auto" w:fill="FFFFFF"/>
        </w:rPr>
        <w:t>、</w:t>
      </w:r>
      <w:r>
        <w:rPr>
          <w:rFonts w:hint="eastAsia" w:ascii="黑体" w:hAnsi="黑体" w:eastAsia="黑体"/>
          <w:color w:val="auto"/>
          <w:kern w:val="0"/>
          <w:sz w:val="28"/>
          <w:szCs w:val="28"/>
          <w:shd w:val="clear" w:color="auto" w:fill="FFFFFF"/>
          <w:lang w:val="en-US" w:eastAsia="zh-CN"/>
        </w:rPr>
        <w:t>报名、资格审查和缴费</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0" w:leftChars="0" w:right="0" w:rightChars="0" w:firstLine="560" w:firstLineChars="200"/>
        <w:jc w:val="both"/>
        <w:textAlignment w:val="auto"/>
        <w:outlineLvl w:val="9"/>
        <w:rPr>
          <w:rFonts w:ascii="楷体" w:hAnsi="楷体" w:eastAsia="楷体"/>
          <w:b/>
          <w:color w:val="auto"/>
          <w:kern w:val="0"/>
          <w:sz w:val="28"/>
          <w:szCs w:val="28"/>
          <w:shd w:val="clear" w:color="auto" w:fill="FFFFFF"/>
        </w:rPr>
      </w:pPr>
      <w:r>
        <w:rPr>
          <w:rFonts w:hint="eastAsia" w:ascii="仿宋_GB2312" w:hAnsi="仿宋_GB2312" w:eastAsia="仿宋_GB2312" w:cs="仿宋_GB2312"/>
          <w:color w:val="auto"/>
          <w:sz w:val="28"/>
          <w:szCs w:val="28"/>
        </w:rPr>
        <w:t>采用</w:t>
      </w:r>
      <w:r>
        <w:rPr>
          <w:rFonts w:hint="eastAsia" w:ascii="仿宋_GB2312" w:hAnsi="仿宋_GB2312" w:eastAsia="仿宋_GB2312" w:cs="仿宋_GB2312"/>
          <w:color w:val="auto"/>
          <w:sz w:val="28"/>
          <w:szCs w:val="28"/>
          <w:lang w:val="en-US" w:eastAsia="zh-CN"/>
        </w:rPr>
        <w:t>统一时间网上报名和网上</w:t>
      </w:r>
      <w:r>
        <w:rPr>
          <w:rFonts w:hint="eastAsia" w:ascii="仿宋_GB2312" w:hAnsi="仿宋_GB2312" w:eastAsia="仿宋_GB2312" w:cs="仿宋_GB2312"/>
          <w:color w:val="auto"/>
          <w:sz w:val="28"/>
          <w:szCs w:val="28"/>
        </w:rPr>
        <w:t>资格</w:t>
      </w:r>
      <w:r>
        <w:rPr>
          <w:rFonts w:hint="eastAsia" w:ascii="仿宋_GB2312" w:hAnsi="仿宋_GB2312" w:eastAsia="仿宋_GB2312" w:cs="仿宋_GB2312"/>
          <w:color w:val="auto"/>
          <w:sz w:val="28"/>
          <w:szCs w:val="28"/>
          <w:lang w:val="en-US" w:eastAsia="zh-CN"/>
        </w:rPr>
        <w:t>审查</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方式</w:t>
      </w:r>
      <w:r>
        <w:rPr>
          <w:rFonts w:hint="eastAsia" w:ascii="仿宋_GB2312" w:hAnsi="仿宋_GB2312" w:eastAsia="仿宋_GB2312" w:cs="仿宋_GB2312"/>
          <w:color w:val="auto"/>
          <w:sz w:val="28"/>
          <w:szCs w:val="28"/>
        </w:rPr>
        <w:t>进行。</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default" w:ascii="仿宋_GB2312" w:hAnsi="仿宋_GB2312" w:eastAsia="仿宋_GB2312" w:cs="仿宋_GB2312"/>
          <w:b/>
          <w:bCs/>
          <w:color w:val="auto"/>
          <w:kern w:val="0"/>
          <w:sz w:val="28"/>
          <w:szCs w:val="28"/>
          <w:shd w:val="clear" w:color="auto" w:fill="FFFFFF"/>
          <w:lang w:val="en-US"/>
        </w:rPr>
      </w:pPr>
      <w:r>
        <w:rPr>
          <w:rFonts w:ascii="楷体" w:hAnsi="楷体" w:eastAsia="楷体"/>
          <w:b/>
          <w:color w:val="auto"/>
          <w:kern w:val="0"/>
          <w:sz w:val="28"/>
          <w:szCs w:val="28"/>
          <w:shd w:val="clear" w:color="auto" w:fill="FFFFFF"/>
        </w:rPr>
        <w:t>(一)</w:t>
      </w:r>
      <w:r>
        <w:rPr>
          <w:rFonts w:hint="eastAsia" w:ascii="楷体" w:hAnsi="楷体" w:eastAsia="楷体"/>
          <w:b/>
          <w:color w:val="auto"/>
          <w:kern w:val="0"/>
          <w:sz w:val="28"/>
          <w:szCs w:val="28"/>
          <w:shd w:val="clear" w:color="auto" w:fill="FFFFFF"/>
          <w:lang w:val="en-US" w:eastAsia="zh-CN"/>
        </w:rPr>
        <w:t>网上报名</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eastAsia" w:ascii="仿宋_GB2312" w:hAnsi="仿宋_GB2312" w:eastAsia="仿宋_GB2312" w:cs="仿宋_GB2312"/>
          <w:color w:val="auto"/>
          <w:kern w:val="0"/>
          <w:sz w:val="28"/>
          <w:szCs w:val="28"/>
          <w:shd w:val="clear" w:color="auto" w:fill="FFFFFF"/>
          <w:lang w:val="en-US" w:eastAsia="zh-CN"/>
        </w:rPr>
      </w:pPr>
      <w:r>
        <w:rPr>
          <w:rFonts w:hint="eastAsia" w:ascii="仿宋_GB2312" w:hAnsi="仿宋_GB2312" w:eastAsia="仿宋_GB2312" w:cs="仿宋_GB2312"/>
          <w:b w:val="0"/>
          <w:bCs w:val="0"/>
          <w:color w:val="auto"/>
          <w:kern w:val="0"/>
          <w:sz w:val="28"/>
          <w:szCs w:val="28"/>
          <w:shd w:val="clear" w:color="auto" w:fill="FFFFFF"/>
          <w:lang w:eastAsia="zh-CN"/>
        </w:rPr>
        <w:t>报名时间：</w:t>
      </w:r>
      <w:r>
        <w:rPr>
          <w:rFonts w:hint="eastAsia" w:ascii="仿宋_GB2312" w:hAnsi="仿宋_GB2312" w:eastAsia="仿宋_GB2312" w:cs="仿宋_GB2312"/>
          <w:b w:val="0"/>
          <w:bCs w:val="0"/>
          <w:color w:val="auto"/>
          <w:kern w:val="0"/>
          <w:sz w:val="28"/>
          <w:szCs w:val="28"/>
          <w:shd w:val="clear" w:color="auto" w:fill="FFFFFF"/>
        </w:rPr>
        <w:t>20</w:t>
      </w:r>
      <w:r>
        <w:rPr>
          <w:rFonts w:hint="eastAsia" w:ascii="仿宋_GB2312" w:hAnsi="仿宋_GB2312" w:eastAsia="仿宋_GB2312" w:cs="仿宋_GB2312"/>
          <w:b w:val="0"/>
          <w:bCs w:val="0"/>
          <w:color w:val="auto"/>
          <w:kern w:val="0"/>
          <w:sz w:val="28"/>
          <w:szCs w:val="28"/>
          <w:shd w:val="clear" w:color="auto" w:fill="FFFFFF"/>
          <w:lang w:val="en-US" w:eastAsia="zh-CN"/>
        </w:rPr>
        <w:t>23</w:t>
      </w:r>
      <w:r>
        <w:rPr>
          <w:rFonts w:hint="eastAsia" w:ascii="仿宋_GB2312" w:hAnsi="仿宋_GB2312" w:eastAsia="仿宋_GB2312" w:cs="仿宋_GB2312"/>
          <w:color w:val="auto"/>
          <w:kern w:val="0"/>
          <w:sz w:val="28"/>
          <w:szCs w:val="28"/>
          <w:shd w:val="clear" w:color="auto" w:fill="FFFFFF"/>
        </w:rPr>
        <w:t>年</w:t>
      </w:r>
      <w:r>
        <w:rPr>
          <w:rFonts w:hint="eastAsia" w:ascii="仿宋_GB2312" w:hAnsi="仿宋_GB2312" w:eastAsia="仿宋_GB2312" w:cs="仿宋_GB2312"/>
          <w:color w:val="auto"/>
          <w:kern w:val="0"/>
          <w:sz w:val="28"/>
          <w:szCs w:val="28"/>
          <w:shd w:val="clear" w:color="auto" w:fill="FFFFFF"/>
          <w:lang w:val="en-US" w:eastAsia="zh-CN"/>
        </w:rPr>
        <w:t>4</w:t>
      </w:r>
      <w:r>
        <w:rPr>
          <w:rFonts w:hint="eastAsia" w:ascii="仿宋_GB2312" w:hAnsi="仿宋_GB2312" w:eastAsia="仿宋_GB2312" w:cs="仿宋_GB2312"/>
          <w:color w:val="auto"/>
          <w:kern w:val="0"/>
          <w:sz w:val="28"/>
          <w:szCs w:val="28"/>
          <w:shd w:val="clear" w:color="auto" w:fill="FFFFFF"/>
        </w:rPr>
        <w:t>月</w:t>
      </w:r>
      <w:r>
        <w:rPr>
          <w:rFonts w:hint="eastAsia" w:ascii="仿宋_GB2312" w:hAnsi="仿宋_GB2312" w:eastAsia="仿宋_GB2312" w:cs="仿宋_GB2312"/>
          <w:color w:val="auto"/>
          <w:kern w:val="0"/>
          <w:sz w:val="28"/>
          <w:szCs w:val="28"/>
          <w:shd w:val="clear" w:color="auto" w:fill="FFFFFF"/>
          <w:lang w:val="en-US" w:eastAsia="zh-CN"/>
        </w:rPr>
        <w:t>17</w:t>
      </w:r>
      <w:r>
        <w:rPr>
          <w:rFonts w:hint="eastAsia" w:ascii="仿宋_GB2312" w:hAnsi="仿宋_GB2312" w:eastAsia="仿宋_GB2312" w:cs="仿宋_GB2312"/>
          <w:color w:val="auto"/>
          <w:kern w:val="0"/>
          <w:sz w:val="28"/>
          <w:szCs w:val="28"/>
          <w:shd w:val="clear" w:color="auto" w:fill="FFFFFF"/>
        </w:rPr>
        <w:t>日</w:t>
      </w:r>
      <w:r>
        <w:rPr>
          <w:rFonts w:hint="eastAsia" w:ascii="仿宋_GB2312" w:hAnsi="仿宋_GB2312" w:eastAsia="仿宋_GB2312" w:cs="仿宋_GB2312"/>
          <w:color w:val="auto"/>
          <w:kern w:val="0"/>
          <w:sz w:val="28"/>
          <w:szCs w:val="28"/>
          <w:shd w:val="clear" w:color="auto" w:fill="FFFFFF"/>
          <w:lang w:val="en-US" w:eastAsia="zh-CN"/>
        </w:rPr>
        <w:t>8:30—4月19</w:t>
      </w:r>
      <w:r>
        <w:rPr>
          <w:rFonts w:hint="eastAsia" w:ascii="仿宋_GB2312" w:hAnsi="仿宋_GB2312" w:eastAsia="仿宋_GB2312" w:cs="仿宋_GB2312"/>
          <w:color w:val="auto"/>
          <w:kern w:val="0"/>
          <w:sz w:val="28"/>
          <w:szCs w:val="28"/>
          <w:shd w:val="clear" w:color="auto" w:fill="FFFFFF"/>
        </w:rPr>
        <w:t>日</w:t>
      </w:r>
      <w:r>
        <w:rPr>
          <w:rFonts w:hint="eastAsia" w:ascii="仿宋_GB2312" w:hAnsi="仿宋_GB2312" w:eastAsia="仿宋_GB2312" w:cs="仿宋_GB2312"/>
          <w:color w:val="auto"/>
          <w:kern w:val="0"/>
          <w:sz w:val="28"/>
          <w:szCs w:val="28"/>
          <w:shd w:val="clear" w:color="auto" w:fill="FFFFFF"/>
          <w:lang w:val="en-US" w:eastAsia="zh-CN"/>
        </w:rPr>
        <w:t>17:00</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shd w:val="clear" w:color="auto" w:fill="FFFFFF"/>
          <w:lang w:eastAsia="zh-CN"/>
        </w:rPr>
      </w:pPr>
      <w:r>
        <w:rPr>
          <w:rFonts w:hint="eastAsia" w:ascii="仿宋_GB2312" w:hAnsi="仿宋_GB2312" w:eastAsia="仿宋_GB2312" w:cs="仿宋_GB2312"/>
          <w:b w:val="0"/>
          <w:bCs w:val="0"/>
          <w:color w:val="auto"/>
          <w:sz w:val="28"/>
          <w:szCs w:val="28"/>
          <w:lang w:val="en-US" w:eastAsia="zh-CN"/>
        </w:rPr>
        <w:t>查询时间：2023年4</w:t>
      </w:r>
      <w:r>
        <w:rPr>
          <w:rFonts w:hint="eastAsia" w:ascii="仿宋_GB2312" w:hAnsi="仿宋_GB2312" w:eastAsia="仿宋_GB2312" w:cs="仿宋_GB2312"/>
          <w:b w:val="0"/>
          <w:bCs w:val="0"/>
          <w:color w:val="auto"/>
          <w:kern w:val="0"/>
          <w:sz w:val="28"/>
          <w:szCs w:val="28"/>
          <w:shd w:val="clear" w:color="auto" w:fill="FFFFFF"/>
        </w:rPr>
        <w:t>月</w:t>
      </w:r>
      <w:r>
        <w:rPr>
          <w:rFonts w:hint="eastAsia" w:ascii="仿宋_GB2312" w:hAnsi="仿宋_GB2312" w:eastAsia="仿宋_GB2312" w:cs="仿宋_GB2312"/>
          <w:b w:val="0"/>
          <w:bCs w:val="0"/>
          <w:color w:val="auto"/>
          <w:kern w:val="0"/>
          <w:sz w:val="28"/>
          <w:szCs w:val="28"/>
          <w:shd w:val="clear" w:color="auto" w:fill="FFFFFF"/>
          <w:lang w:val="en-US" w:eastAsia="zh-CN"/>
        </w:rPr>
        <w:t>17</w:t>
      </w:r>
      <w:r>
        <w:rPr>
          <w:rFonts w:hint="eastAsia" w:ascii="仿宋_GB2312" w:hAnsi="仿宋_GB2312" w:eastAsia="仿宋_GB2312" w:cs="仿宋_GB2312"/>
          <w:b w:val="0"/>
          <w:bCs w:val="0"/>
          <w:color w:val="auto"/>
          <w:kern w:val="0"/>
          <w:sz w:val="28"/>
          <w:szCs w:val="28"/>
          <w:shd w:val="clear" w:color="auto" w:fill="FFFFFF"/>
        </w:rPr>
        <w:t>日</w:t>
      </w:r>
      <w:r>
        <w:rPr>
          <w:rFonts w:hint="eastAsia" w:ascii="仿宋_GB2312" w:hAnsi="仿宋_GB2312" w:eastAsia="仿宋_GB2312" w:cs="仿宋_GB2312"/>
          <w:b w:val="0"/>
          <w:bCs w:val="0"/>
          <w:color w:val="auto"/>
          <w:kern w:val="0"/>
          <w:sz w:val="28"/>
          <w:szCs w:val="28"/>
          <w:shd w:val="clear" w:color="auto" w:fill="FFFFFF"/>
          <w:lang w:val="en-US" w:eastAsia="zh-CN"/>
        </w:rPr>
        <w:t>10：30</w:t>
      </w:r>
      <w:r>
        <w:rPr>
          <w:rFonts w:hint="eastAsia" w:ascii="仿宋_GB2312" w:hAnsi="仿宋_GB2312" w:eastAsia="仿宋_GB2312" w:cs="仿宋_GB2312"/>
          <w:color w:val="auto"/>
          <w:kern w:val="0"/>
          <w:sz w:val="28"/>
          <w:szCs w:val="28"/>
          <w:shd w:val="clear" w:color="auto" w:fill="FFFFFF"/>
          <w:lang w:val="en-US" w:eastAsia="zh-CN"/>
        </w:rPr>
        <w:t>—4月20</w:t>
      </w:r>
      <w:r>
        <w:rPr>
          <w:rFonts w:hint="eastAsia" w:ascii="仿宋_GB2312" w:hAnsi="仿宋_GB2312" w:eastAsia="仿宋_GB2312" w:cs="仿宋_GB2312"/>
          <w:color w:val="auto"/>
          <w:kern w:val="0"/>
          <w:sz w:val="28"/>
          <w:szCs w:val="28"/>
          <w:shd w:val="clear" w:color="auto" w:fill="FFFFFF"/>
        </w:rPr>
        <w:t>日</w:t>
      </w:r>
      <w:r>
        <w:rPr>
          <w:rFonts w:hint="eastAsia" w:ascii="仿宋_GB2312" w:hAnsi="仿宋_GB2312" w:eastAsia="仿宋_GB2312" w:cs="仿宋_GB2312"/>
          <w:color w:val="auto"/>
          <w:kern w:val="0"/>
          <w:sz w:val="28"/>
          <w:szCs w:val="28"/>
          <w:shd w:val="clear" w:color="auto" w:fill="FFFFFF"/>
          <w:lang w:val="en-US" w:eastAsia="zh-CN"/>
        </w:rPr>
        <w:t>17:00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righ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计算机端：登录</w:t>
      </w:r>
      <w:r>
        <w:rPr>
          <w:rFonts w:hint="eastAsia" w:ascii="仿宋_GB2312" w:hAnsi="仿宋_GB2312" w:eastAsia="仿宋_GB2312" w:cs="仿宋_GB2312"/>
          <w:color w:val="auto"/>
          <w:sz w:val="28"/>
          <w:szCs w:val="28"/>
          <w:lang w:eastAsia="zh-CN"/>
        </w:rPr>
        <w:t>峄城区人民政府</w:t>
      </w:r>
      <w:r>
        <w:rPr>
          <w:rFonts w:hint="eastAsia" w:ascii="仿宋_GB2312" w:hAnsi="仿宋_GB2312" w:eastAsia="仿宋_GB2312" w:cs="仿宋_GB2312"/>
          <w:color w:val="auto"/>
          <w:sz w:val="28"/>
          <w:szCs w:val="28"/>
        </w:rPr>
        <w:t>网站（http://www.ycq.gov.cn/）报名</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righ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2.手机端：</w:t>
      </w:r>
      <w:r>
        <w:rPr>
          <w:rFonts w:hint="eastAsia" w:ascii="仿宋_GB2312" w:hAnsi="仿宋_GB2312" w:eastAsia="仿宋_GB2312" w:cs="仿宋_GB2312"/>
          <w:color w:val="auto"/>
          <w:sz w:val="28"/>
          <w:szCs w:val="28"/>
        </w:rPr>
        <w:t>应用“旗帜云考试”微信小程序报名（选择“202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年枣庄市</w:t>
      </w:r>
      <w:r>
        <w:rPr>
          <w:rFonts w:hint="eastAsia" w:ascii="仿宋_GB2312" w:hAnsi="仿宋_GB2312" w:eastAsia="仿宋_GB2312" w:cs="仿宋_GB2312"/>
          <w:color w:val="auto"/>
          <w:sz w:val="28"/>
          <w:szCs w:val="28"/>
          <w:lang w:eastAsia="zh-CN"/>
        </w:rPr>
        <w:t>峄城区</w:t>
      </w:r>
      <w:r>
        <w:rPr>
          <w:rFonts w:hint="eastAsia" w:ascii="仿宋_GB2312" w:hAnsi="仿宋_GB2312" w:eastAsia="仿宋_GB2312" w:cs="仿宋_GB2312"/>
          <w:color w:val="auto"/>
          <w:sz w:val="28"/>
          <w:szCs w:val="28"/>
        </w:rPr>
        <w:t>公开招聘</w:t>
      </w:r>
      <w:r>
        <w:rPr>
          <w:rFonts w:hint="eastAsia" w:ascii="仿宋_GB2312" w:hAnsi="仿宋_GB2312" w:eastAsia="仿宋_GB2312" w:cs="仿宋_GB2312"/>
          <w:color w:val="auto"/>
          <w:sz w:val="28"/>
          <w:szCs w:val="28"/>
          <w:lang w:eastAsia="zh-CN"/>
        </w:rPr>
        <w:t>中小学（幼儿园）教师公告</w:t>
      </w:r>
      <w:r>
        <w:rPr>
          <w:rFonts w:hint="eastAsia" w:ascii="仿宋_GB2312" w:hAnsi="仿宋_GB2312" w:eastAsia="仿宋_GB2312" w:cs="仿宋_GB2312"/>
          <w:color w:val="auto"/>
          <w:sz w:val="28"/>
          <w:szCs w:val="28"/>
        </w:rPr>
        <w:t>”）, 微信小程序于报名当天开通发布</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应聘</w:t>
      </w:r>
      <w:r>
        <w:rPr>
          <w:rFonts w:hint="eastAsia" w:ascii="仿宋_GB2312" w:hAnsi="仿宋_GB2312" w:eastAsia="仿宋_GB2312" w:cs="仿宋_GB2312"/>
          <w:color w:val="auto"/>
          <w:sz w:val="28"/>
          <w:szCs w:val="28"/>
        </w:rPr>
        <w:t>人员进入报名系统进行报名，按要求如实填写、提交个人信息资料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每人限报一个岗位。上传的证件照片为清晰的近期照，按报名网站或“旗帜云考试”微信小程序提示要求处理好后上传报名系统。报名人员在招聘单位资格初审前可修改报名信息，后一次自动替换前一次信息。招聘单位初审通过，报名信息不能更改。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:00后，单位尚未初审或者初审未通过的，不能再改报其他岗位，不能再修改、补充报名信息。</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报名人员必须使用有效身份证件进行报名和考试，报名人员的姓名、身份证号码等个人信息必须</w:t>
      </w:r>
      <w:r>
        <w:rPr>
          <w:rFonts w:hint="eastAsia" w:ascii="仿宋_GB2312" w:hAnsi="仿宋_GB2312" w:eastAsia="仿宋_GB2312" w:cs="仿宋_GB2312"/>
          <w:color w:val="auto"/>
          <w:sz w:val="28"/>
          <w:szCs w:val="28"/>
          <w:lang w:val="en-US" w:eastAsia="zh-CN"/>
        </w:rPr>
        <w:t>与身份证件</w:t>
      </w:r>
      <w:r>
        <w:rPr>
          <w:rFonts w:hint="eastAsia" w:ascii="仿宋_GB2312" w:hAnsi="仿宋_GB2312" w:eastAsia="仿宋_GB2312" w:cs="仿宋_GB2312"/>
          <w:color w:val="auto"/>
          <w:sz w:val="28"/>
          <w:szCs w:val="28"/>
        </w:rPr>
        <w:t>一致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caps w:val="0"/>
          <w:color w:val="auto"/>
          <w:spacing w:val="0"/>
          <w:sz w:val="28"/>
          <w:szCs w:val="28"/>
          <w:shd w:val="clear" w:color="auto" w:fill="FFFFFF"/>
        </w:rPr>
        <w:t>毕业学校及专业应严格按照毕业证书的内容填写(其中，手机号码务必填写正确，因通讯不畅造成的后果自负)，</w:t>
      </w:r>
      <w:r>
        <w:rPr>
          <w:rFonts w:hint="eastAsia" w:ascii="仿宋_GB2312" w:hAnsi="仿宋_GB2312" w:eastAsia="仿宋_GB2312" w:cs="仿宋_GB2312"/>
          <w:i w:val="0"/>
          <w:caps w:val="0"/>
          <w:color w:val="auto"/>
          <w:spacing w:val="0"/>
          <w:sz w:val="28"/>
          <w:szCs w:val="28"/>
          <w:shd w:val="clear" w:color="auto" w:fill="FFFFFF"/>
          <w:lang w:eastAsia="zh-CN"/>
        </w:rPr>
        <w:t>网上报名系统的表项</w:t>
      </w:r>
      <w:r>
        <w:rPr>
          <w:rFonts w:hint="eastAsia" w:ascii="仿宋_GB2312" w:hAnsi="仿宋_GB2312" w:eastAsia="仿宋_GB2312" w:cs="仿宋_GB2312"/>
          <w:i w:val="0"/>
          <w:caps w:val="0"/>
          <w:color w:val="auto"/>
          <w:spacing w:val="0"/>
          <w:sz w:val="28"/>
          <w:szCs w:val="28"/>
          <w:shd w:val="clear" w:color="auto" w:fill="FFFFFF"/>
        </w:rPr>
        <w:t>中未能涵盖</w:t>
      </w:r>
      <w:r>
        <w:rPr>
          <w:rFonts w:hint="eastAsia" w:ascii="仿宋_GB2312" w:hAnsi="仿宋_GB2312" w:eastAsia="仿宋_GB2312" w:cs="仿宋_GB2312"/>
          <w:i w:val="0"/>
          <w:caps w:val="0"/>
          <w:color w:val="auto"/>
          <w:spacing w:val="0"/>
          <w:sz w:val="28"/>
          <w:szCs w:val="28"/>
          <w:shd w:val="clear" w:color="auto" w:fill="FFFFFF"/>
          <w:lang w:eastAsia="zh-CN"/>
        </w:rPr>
        <w:t>招聘岗位</w:t>
      </w:r>
      <w:r>
        <w:rPr>
          <w:rFonts w:hint="eastAsia" w:ascii="仿宋_GB2312" w:hAnsi="仿宋_GB2312" w:eastAsia="仿宋_GB2312" w:cs="仿宋_GB2312"/>
          <w:i w:val="0"/>
          <w:caps w:val="0"/>
          <w:color w:val="auto"/>
          <w:spacing w:val="0"/>
          <w:sz w:val="28"/>
          <w:szCs w:val="28"/>
          <w:shd w:val="clear" w:color="auto" w:fill="FFFFFF"/>
        </w:rPr>
        <w:t>相应资格条件的，应在“备注栏”中如实填写</w:t>
      </w:r>
      <w:r>
        <w:rPr>
          <w:rFonts w:hint="eastAsia" w:ascii="仿宋_GB2312" w:hAnsi="仿宋_GB2312" w:eastAsia="仿宋_GB2312" w:cs="仿宋_GB2312"/>
          <w:color w:val="auto"/>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有恶意注册报名信息、扰乱报名秩序等行为的，</w:t>
      </w:r>
      <w:r>
        <w:rPr>
          <w:rFonts w:hint="eastAsia" w:ascii="仿宋_GB2312" w:hAnsi="仿宋_GB2312" w:eastAsia="仿宋_GB2312" w:cs="仿宋_GB2312"/>
          <w:i w:val="0"/>
          <w:caps w:val="0"/>
          <w:color w:val="auto"/>
          <w:spacing w:val="0"/>
          <w:sz w:val="28"/>
          <w:szCs w:val="28"/>
          <w:shd w:val="clear" w:color="auto" w:fill="FFFFFF"/>
        </w:rPr>
        <w:t>或伪造学历证明及其他有关证件获取考试资格的</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color w:val="auto"/>
          <w:sz w:val="28"/>
          <w:szCs w:val="28"/>
        </w:rPr>
        <w:t>查实后取消其本次报名资格。报名人员在应聘期间的表现，将作为公开招聘考察的重要内容之一</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应聘人员报名时应按照规定流程和时限，尽早完成各环节操作，因“压哨报名”而影响资格初审结果的，后果由应聘</w:t>
      </w:r>
      <w:r>
        <w:rPr>
          <w:rFonts w:hint="default" w:ascii="仿宋_GB2312" w:hAnsi="Ãƒâ€¹ÃƒÅ½ÃƒÅ’ÃƒÂ¥" w:eastAsia="仿宋_GB2312" w:cs="仿宋_GB2312"/>
          <w:color w:val="auto"/>
          <w:sz w:val="28"/>
          <w:szCs w:val="28"/>
        </w:rPr>
        <w:t>人员本人自负</w:t>
      </w:r>
      <w:r>
        <w:rPr>
          <w:rFonts w:hint="eastAsia" w:ascii="仿宋_GB2312" w:hAnsi="Ãƒâ€¹ÃƒÅ½ÃƒÅ’ÃƒÂ¥"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default" w:ascii="仿宋" w:hAnsi="仿宋" w:eastAsia="仿宋" w:cs="仿宋"/>
          <w:color w:val="auto"/>
          <w:sz w:val="28"/>
          <w:szCs w:val="28"/>
          <w:shd w:val="clear" w:color="auto" w:fill="FFFFFF"/>
          <w:lang w:val="en-US"/>
        </w:rPr>
      </w:pPr>
      <w:r>
        <w:rPr>
          <w:rFonts w:ascii="楷体" w:hAnsi="楷体" w:eastAsia="楷体"/>
          <w:b/>
          <w:color w:val="auto"/>
          <w:kern w:val="0"/>
          <w:sz w:val="28"/>
          <w:szCs w:val="28"/>
          <w:shd w:val="clear" w:color="auto" w:fill="FFFFFF"/>
        </w:rPr>
        <w:t>(</w:t>
      </w:r>
      <w:r>
        <w:rPr>
          <w:rFonts w:hint="eastAsia" w:ascii="楷体" w:hAnsi="楷体" w:eastAsia="楷体"/>
          <w:b/>
          <w:color w:val="auto"/>
          <w:kern w:val="0"/>
          <w:sz w:val="28"/>
          <w:szCs w:val="28"/>
          <w:shd w:val="clear" w:color="auto" w:fill="FFFFFF"/>
          <w:lang w:val="en-US" w:eastAsia="zh-CN"/>
        </w:rPr>
        <w:t>二</w:t>
      </w:r>
      <w:r>
        <w:rPr>
          <w:rFonts w:ascii="楷体" w:hAnsi="楷体" w:eastAsia="楷体"/>
          <w:b/>
          <w:color w:val="auto"/>
          <w:kern w:val="0"/>
          <w:sz w:val="28"/>
          <w:szCs w:val="28"/>
          <w:shd w:val="clear" w:color="auto" w:fill="FFFFFF"/>
        </w:rPr>
        <w:t>)</w:t>
      </w:r>
      <w:r>
        <w:rPr>
          <w:rFonts w:hint="eastAsia" w:ascii="楷体" w:hAnsi="楷体" w:eastAsia="楷体"/>
          <w:b/>
          <w:color w:val="auto"/>
          <w:kern w:val="0"/>
          <w:sz w:val="28"/>
          <w:szCs w:val="28"/>
          <w:shd w:val="clear" w:color="auto" w:fill="FFFFFF"/>
          <w:lang w:val="en-US" w:eastAsia="zh-CN"/>
        </w:rPr>
        <w:t>网上资格初审</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初审时间：202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0：3</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:00</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缴费时间：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0：3</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:00</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6"/>
        <w:jc w:val="both"/>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i w:val="0"/>
          <w:caps w:val="0"/>
          <w:color w:val="auto"/>
          <w:spacing w:val="0"/>
          <w:sz w:val="28"/>
          <w:szCs w:val="28"/>
          <w:shd w:val="clear" w:color="auto" w:fill="FFFFFF"/>
        </w:rPr>
        <w:t>应聘人员提交报名信息后，工作人员进行网上资格审核，</w:t>
      </w:r>
      <w:r>
        <w:rPr>
          <w:rFonts w:hint="eastAsia" w:ascii="仿宋_GB2312" w:hAnsi="仿宋_GB2312" w:eastAsia="仿宋_GB2312" w:cs="仿宋_GB2312"/>
          <w:i w:val="0"/>
          <w:caps w:val="0"/>
          <w:color w:val="auto"/>
          <w:spacing w:val="0"/>
          <w:sz w:val="28"/>
          <w:szCs w:val="28"/>
          <w:shd w:val="clear" w:color="auto" w:fill="FFFFFF"/>
          <w:lang w:val="en-US" w:eastAsia="zh-CN"/>
        </w:rPr>
        <w:t>在24</w:t>
      </w:r>
      <w:r>
        <w:rPr>
          <w:rFonts w:hint="eastAsia" w:ascii="仿宋_GB2312" w:hAnsi="仿宋_GB2312" w:eastAsia="仿宋_GB2312" w:cs="仿宋_GB2312"/>
          <w:i w:val="0"/>
          <w:caps w:val="0"/>
          <w:color w:val="auto"/>
          <w:spacing w:val="0"/>
          <w:sz w:val="28"/>
          <w:szCs w:val="28"/>
          <w:shd w:val="clear" w:color="auto" w:fill="FFFFFF"/>
        </w:rPr>
        <w:t>小时内通过报名系统</w:t>
      </w:r>
      <w:r>
        <w:rPr>
          <w:rFonts w:hint="eastAsia" w:ascii="仿宋_GB2312" w:hAnsi="仿宋_GB2312" w:eastAsia="仿宋_GB2312" w:cs="仿宋_GB2312"/>
          <w:i w:val="0"/>
          <w:caps w:val="0"/>
          <w:color w:val="auto"/>
          <w:spacing w:val="0"/>
          <w:sz w:val="28"/>
          <w:szCs w:val="28"/>
          <w:shd w:val="clear" w:color="auto" w:fill="FFFFFF"/>
          <w:lang w:val="en-US" w:eastAsia="zh-CN"/>
        </w:rPr>
        <w:t>进行</w:t>
      </w:r>
      <w:r>
        <w:rPr>
          <w:rFonts w:hint="eastAsia" w:ascii="仿宋_GB2312" w:hAnsi="仿宋_GB2312" w:eastAsia="仿宋_GB2312" w:cs="仿宋_GB2312"/>
          <w:i w:val="0"/>
          <w:caps w:val="0"/>
          <w:color w:val="auto"/>
          <w:spacing w:val="0"/>
          <w:sz w:val="28"/>
          <w:szCs w:val="28"/>
          <w:shd w:val="clear" w:color="auto" w:fill="FFFFFF"/>
        </w:rPr>
        <w:t>反馈</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应聘人员可在查询截止之日前登陆报名网站，查询报名资格初审结果，并下载打印《</w:t>
      </w:r>
      <w:r>
        <w:rPr>
          <w:rFonts w:hint="eastAsia" w:ascii="仿宋_GB2312" w:hAnsi="仿宋_GB2312" w:eastAsia="仿宋_GB2312" w:cs="仿宋_GB2312"/>
          <w:i w:val="0"/>
          <w:caps w:val="0"/>
          <w:color w:val="auto"/>
          <w:spacing w:val="0"/>
          <w:sz w:val="28"/>
          <w:szCs w:val="28"/>
          <w:shd w:val="clear" w:color="auto" w:fill="FFFFFF"/>
          <w:lang w:val="en-US" w:eastAsia="zh-CN"/>
        </w:rPr>
        <w:t>2023年</w:t>
      </w:r>
      <w:r>
        <w:rPr>
          <w:rFonts w:hint="eastAsia" w:ascii="仿宋_GB2312" w:hAnsi="仿宋_GB2312" w:eastAsia="仿宋_GB2312" w:cs="仿宋_GB2312"/>
          <w:i w:val="0"/>
          <w:caps w:val="0"/>
          <w:color w:val="auto"/>
          <w:spacing w:val="0"/>
          <w:sz w:val="28"/>
          <w:szCs w:val="28"/>
          <w:shd w:val="clear" w:color="auto" w:fill="FFFFFF"/>
          <w:lang w:eastAsia="zh-CN"/>
        </w:rPr>
        <w:t>枣庄市</w:t>
      </w:r>
      <w:r>
        <w:rPr>
          <w:rFonts w:hint="eastAsia" w:ascii="仿宋_GB2312" w:hAnsi="仿宋_GB2312" w:eastAsia="仿宋_GB2312" w:cs="仿宋_GB2312"/>
          <w:i w:val="0"/>
          <w:caps w:val="0"/>
          <w:color w:val="auto"/>
          <w:spacing w:val="0"/>
          <w:sz w:val="28"/>
          <w:szCs w:val="28"/>
          <w:shd w:val="clear" w:color="auto" w:fill="FFFFFF"/>
          <w:lang w:val="en-US" w:eastAsia="zh-CN"/>
        </w:rPr>
        <w:t>峄城区</w:t>
      </w:r>
      <w:r>
        <w:rPr>
          <w:rFonts w:hint="eastAsia" w:ascii="仿宋_GB2312" w:hAnsi="仿宋_GB2312" w:eastAsia="仿宋_GB2312" w:cs="仿宋_GB2312"/>
          <w:i w:val="0"/>
          <w:caps w:val="0"/>
          <w:color w:val="auto"/>
          <w:spacing w:val="0"/>
          <w:sz w:val="28"/>
          <w:szCs w:val="28"/>
          <w:shd w:val="clear" w:color="auto" w:fill="FFFFFF"/>
          <w:lang w:eastAsia="zh-CN"/>
        </w:rPr>
        <w:t>公开招聘</w:t>
      </w:r>
      <w:r>
        <w:rPr>
          <w:rFonts w:hint="eastAsia" w:ascii="仿宋_GB2312" w:hAnsi="仿宋_GB2312" w:eastAsia="仿宋_GB2312" w:cs="仿宋_GB2312"/>
          <w:color w:val="auto"/>
          <w:sz w:val="28"/>
          <w:szCs w:val="28"/>
        </w:rPr>
        <w:t>中小学（幼儿园）</w:t>
      </w:r>
      <w:r>
        <w:rPr>
          <w:rFonts w:hint="eastAsia" w:ascii="仿宋_GB2312" w:hAnsi="仿宋_GB2312" w:eastAsia="仿宋_GB2312" w:cs="仿宋_GB2312"/>
          <w:i w:val="0"/>
          <w:caps w:val="0"/>
          <w:color w:val="auto"/>
          <w:spacing w:val="0"/>
          <w:sz w:val="28"/>
          <w:szCs w:val="28"/>
          <w:shd w:val="clear" w:color="auto" w:fill="FFFFFF"/>
          <w:lang w:eastAsia="zh-CN"/>
        </w:rPr>
        <w:t>教师</w:t>
      </w:r>
      <w:r>
        <w:rPr>
          <w:rFonts w:hint="eastAsia" w:ascii="仿宋_GB2312" w:hAnsi="仿宋_GB2312" w:eastAsia="仿宋_GB2312" w:cs="仿宋_GB2312"/>
          <w:i w:val="0"/>
          <w:caps w:val="0"/>
          <w:color w:val="auto"/>
          <w:spacing w:val="0"/>
          <w:sz w:val="28"/>
          <w:szCs w:val="28"/>
          <w:shd w:val="clear" w:color="auto" w:fill="FFFFFF"/>
        </w:rPr>
        <w:t>报名表》(内含《诚信承诺书》</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color w:val="auto"/>
          <w:sz w:val="28"/>
          <w:szCs w:val="28"/>
        </w:rPr>
        <w:t>参加</w:t>
      </w:r>
      <w:r>
        <w:rPr>
          <w:rFonts w:hint="eastAsia" w:ascii="仿宋_GB2312" w:hAnsi="仿宋_GB2312" w:eastAsia="仿宋_GB2312" w:cs="仿宋_GB2312"/>
          <w:color w:val="auto"/>
          <w:sz w:val="28"/>
          <w:szCs w:val="28"/>
          <w:lang w:eastAsia="zh-CN"/>
        </w:rPr>
        <w:t>面试</w:t>
      </w:r>
      <w:r>
        <w:rPr>
          <w:rFonts w:hint="eastAsia" w:ascii="仿宋_GB2312" w:hAnsi="仿宋_GB2312" w:eastAsia="仿宋_GB2312" w:cs="仿宋_GB2312"/>
          <w:color w:val="auto"/>
          <w:sz w:val="28"/>
          <w:szCs w:val="28"/>
        </w:rPr>
        <w:t>资格审查时使用</w:t>
      </w:r>
      <w:r>
        <w:rPr>
          <w:rFonts w:hint="eastAsia" w:ascii="仿宋_GB2312" w:hAnsi="仿宋_GB2312" w:eastAsia="仿宋_GB2312" w:cs="仿宋_GB2312"/>
          <w:i w:val="0"/>
          <w:caps w:val="0"/>
          <w:color w:val="auto"/>
          <w:spacing w:val="0"/>
          <w:sz w:val="28"/>
          <w:szCs w:val="28"/>
          <w:shd w:val="clear" w:color="auto" w:fill="FFFFFF"/>
          <w:lang w:val="en-US" w:eastAsia="zh-CN"/>
        </w:rPr>
        <w:t>)</w:t>
      </w:r>
      <w:r>
        <w:rPr>
          <w:rFonts w:hint="eastAsia" w:ascii="仿宋_GB2312" w:hAnsi="仿宋_GB2312" w:eastAsia="仿宋_GB2312" w:cs="仿宋_GB2312"/>
          <w:i w:val="0"/>
          <w:caps w:val="0"/>
          <w:color w:val="auto"/>
          <w:spacing w:val="0"/>
          <w:sz w:val="28"/>
          <w:szCs w:val="28"/>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6"/>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rPr>
        <w:t>经网上资格审查后，</w:t>
      </w:r>
      <w:r>
        <w:rPr>
          <w:rFonts w:hint="eastAsia" w:ascii="仿宋_GB2312" w:hAnsi="仿宋_GB2312" w:eastAsia="仿宋_GB2312" w:cs="仿宋_GB2312"/>
          <w:i w:val="0"/>
          <w:caps w:val="0"/>
          <w:color w:val="auto"/>
          <w:spacing w:val="0"/>
          <w:sz w:val="28"/>
          <w:szCs w:val="28"/>
          <w:shd w:val="clear" w:color="auto" w:fill="FFFFFF"/>
          <w:lang w:val="en-US" w:eastAsia="zh-CN"/>
        </w:rPr>
        <w:t>初审</w:t>
      </w:r>
      <w:r>
        <w:rPr>
          <w:rFonts w:hint="eastAsia" w:ascii="仿宋_GB2312" w:hAnsi="仿宋_GB2312" w:eastAsia="仿宋_GB2312" w:cs="仿宋_GB2312"/>
          <w:i w:val="0"/>
          <w:caps w:val="0"/>
          <w:color w:val="auto"/>
          <w:spacing w:val="0"/>
          <w:sz w:val="28"/>
          <w:szCs w:val="28"/>
          <w:shd w:val="clear" w:color="auto" w:fill="FFFFFF"/>
          <w:lang w:eastAsia="zh-CN"/>
        </w:rPr>
        <w:t>通过</w:t>
      </w:r>
      <w:r>
        <w:rPr>
          <w:rFonts w:hint="eastAsia" w:ascii="仿宋_GB2312" w:hAnsi="仿宋_GB2312" w:eastAsia="仿宋_GB2312" w:cs="仿宋_GB2312"/>
          <w:i w:val="0"/>
          <w:caps w:val="0"/>
          <w:color w:val="auto"/>
          <w:spacing w:val="0"/>
          <w:sz w:val="28"/>
          <w:szCs w:val="28"/>
          <w:shd w:val="clear" w:color="auto" w:fill="FFFFFF"/>
        </w:rPr>
        <w:t>的报名人数达不到1:3比例的招聘岗位，计划招聘1人的，取消招聘岗位；计划招聘2人（含）以上的，按规定的比例相应核减招聘人数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取消或者核减的计划数经招聘工作领导小组研究调剂到相同或者相近的其他招聘岗位，</w:t>
      </w:r>
      <w:r>
        <w:rPr>
          <w:rFonts w:hint="eastAsia" w:ascii="仿宋_GB2312" w:hAnsi="仿宋_GB2312" w:eastAsia="仿宋_GB2312" w:cs="仿宋_GB2312"/>
          <w:color w:val="auto"/>
          <w:sz w:val="28"/>
          <w:szCs w:val="28"/>
        </w:rPr>
        <w:t>定向招聘岗位</w:t>
      </w:r>
      <w:r>
        <w:rPr>
          <w:rFonts w:hint="eastAsia" w:ascii="仿宋_GB2312" w:hAnsi="仿宋_GB2312" w:eastAsia="仿宋_GB2312" w:cs="仿宋_GB2312"/>
          <w:color w:val="auto"/>
          <w:sz w:val="28"/>
          <w:szCs w:val="28"/>
          <w:lang w:eastAsia="zh-CN"/>
        </w:rPr>
        <w:t>核减或</w:t>
      </w:r>
      <w:r>
        <w:rPr>
          <w:rFonts w:hint="eastAsia" w:ascii="仿宋_GB2312" w:hAnsi="仿宋_GB2312" w:eastAsia="仿宋_GB2312" w:cs="仿宋_GB2312"/>
          <w:color w:val="auto"/>
          <w:sz w:val="28"/>
          <w:szCs w:val="28"/>
        </w:rPr>
        <w:t>取消的计划数合并至</w:t>
      </w:r>
      <w:r>
        <w:rPr>
          <w:rFonts w:hint="eastAsia" w:ascii="仿宋_GB2312" w:hAnsi="仿宋_GB2312" w:eastAsia="仿宋_GB2312" w:cs="仿宋_GB2312"/>
          <w:i w:val="0"/>
          <w:caps w:val="0"/>
          <w:color w:val="auto"/>
          <w:spacing w:val="0"/>
          <w:sz w:val="28"/>
          <w:szCs w:val="28"/>
          <w:shd w:val="clear" w:color="auto" w:fill="FFFFFF"/>
          <w:lang w:eastAsia="zh-CN"/>
        </w:rPr>
        <w:t>规定的</w:t>
      </w:r>
      <w:r>
        <w:rPr>
          <w:rFonts w:hint="eastAsia" w:ascii="仿宋_GB2312" w:hAnsi="仿宋_GB2312" w:eastAsia="仿宋_GB2312" w:cs="仿宋_GB2312"/>
          <w:i w:val="0"/>
          <w:caps w:val="0"/>
          <w:color w:val="auto"/>
          <w:spacing w:val="0"/>
          <w:sz w:val="28"/>
          <w:szCs w:val="28"/>
          <w:shd w:val="clear" w:color="auto" w:fill="FFFFFF"/>
        </w:rPr>
        <w:t>非定向</w:t>
      </w:r>
      <w:r>
        <w:rPr>
          <w:rFonts w:hint="eastAsia" w:ascii="仿宋_GB2312" w:hAnsi="仿宋_GB2312" w:eastAsia="仿宋_GB2312" w:cs="仿宋_GB2312"/>
          <w:i w:val="0"/>
          <w:caps w:val="0"/>
          <w:color w:val="auto"/>
          <w:spacing w:val="0"/>
          <w:sz w:val="28"/>
          <w:szCs w:val="28"/>
          <w:shd w:val="clear" w:color="auto" w:fill="FFFFFF"/>
          <w:lang w:eastAsia="zh-CN"/>
        </w:rPr>
        <w:t>岗位</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i w:val="0"/>
          <w:caps w:val="0"/>
          <w:color w:val="auto"/>
          <w:spacing w:val="0"/>
          <w:sz w:val="28"/>
          <w:szCs w:val="28"/>
          <w:shd w:val="clear" w:color="auto" w:fill="FFFFFF"/>
        </w:rPr>
        <w:t>。取消招聘计划岗位的</w:t>
      </w:r>
      <w:r>
        <w:rPr>
          <w:rFonts w:hint="eastAsia" w:ascii="仿宋_GB2312" w:hAnsi="仿宋_GB2312" w:eastAsia="仿宋_GB2312" w:cs="仿宋_GB2312"/>
          <w:i w:val="0"/>
          <w:caps w:val="0"/>
          <w:color w:val="auto"/>
          <w:spacing w:val="0"/>
          <w:sz w:val="28"/>
          <w:szCs w:val="28"/>
          <w:shd w:val="clear" w:color="auto" w:fill="FFFFFF"/>
          <w:lang w:eastAsia="zh-CN"/>
        </w:rPr>
        <w:t>应聘</w:t>
      </w:r>
      <w:r>
        <w:rPr>
          <w:rFonts w:hint="eastAsia" w:ascii="仿宋_GB2312" w:hAnsi="仿宋_GB2312" w:eastAsia="仿宋_GB2312" w:cs="仿宋_GB2312"/>
          <w:i w:val="0"/>
          <w:caps w:val="0"/>
          <w:color w:val="auto"/>
          <w:spacing w:val="0"/>
          <w:sz w:val="28"/>
          <w:szCs w:val="28"/>
          <w:shd w:val="clear" w:color="auto" w:fill="FFFFFF"/>
        </w:rPr>
        <w:t>人员，</w:t>
      </w:r>
      <w:r>
        <w:rPr>
          <w:rFonts w:hint="eastAsia" w:ascii="仿宋_GB2312" w:hAnsi="仿宋_GB2312" w:eastAsia="仿宋_GB2312" w:cs="仿宋_GB2312"/>
          <w:color w:val="auto"/>
          <w:sz w:val="28"/>
          <w:szCs w:val="28"/>
        </w:rPr>
        <w:t>在规定时间内由本人申请，可改报附件1中其他符合条件的岗位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改报只能进行1次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核减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取消</w:t>
      </w:r>
      <w:r>
        <w:rPr>
          <w:rFonts w:hint="eastAsia" w:ascii="仿宋_GB2312" w:hAnsi="仿宋_GB2312" w:eastAsia="仿宋_GB2312" w:cs="仿宋_GB2312"/>
          <w:color w:val="auto"/>
          <w:sz w:val="28"/>
          <w:szCs w:val="28"/>
          <w:lang w:eastAsia="zh-CN"/>
        </w:rPr>
        <w:t>和调剂</w:t>
      </w:r>
      <w:r>
        <w:rPr>
          <w:rFonts w:hint="eastAsia" w:ascii="仿宋_GB2312" w:hAnsi="仿宋_GB2312" w:eastAsia="仿宋_GB2312" w:cs="仿宋_GB2312"/>
          <w:color w:val="auto"/>
          <w:sz w:val="28"/>
          <w:szCs w:val="28"/>
        </w:rPr>
        <w:t>招聘计划的情况，在</w:t>
      </w:r>
      <w:r>
        <w:rPr>
          <w:rFonts w:hint="eastAsia" w:ascii="仿宋_GB2312" w:hAnsi="仿宋_GB2312" w:eastAsia="仿宋_GB2312" w:cs="仿宋_GB2312"/>
          <w:color w:val="auto"/>
          <w:sz w:val="28"/>
          <w:szCs w:val="28"/>
          <w:lang w:val="en-US" w:eastAsia="zh-CN"/>
        </w:rPr>
        <w:t>峄城区人民政府</w:t>
      </w:r>
      <w:r>
        <w:rPr>
          <w:rFonts w:hint="eastAsia" w:ascii="仿宋_GB2312" w:hAnsi="仿宋_GB2312" w:eastAsia="仿宋_GB2312" w:cs="仿宋_GB2312"/>
          <w:color w:val="auto"/>
          <w:sz w:val="28"/>
          <w:szCs w:val="28"/>
        </w:rPr>
        <w:t>网站予以公布</w:t>
      </w:r>
      <w:r>
        <w:rPr>
          <w:rFonts w:hint="eastAsia" w:ascii="仿宋_GB2312" w:hAnsi="仿宋_GB2312"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楷体" w:hAnsi="楷体" w:eastAsia="楷体" w:cs="楷体"/>
          <w:b/>
          <w:bCs/>
          <w:color w:val="auto"/>
          <w:kern w:val="0"/>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rPr>
        <w:t>按照鲁发改成本〔2018〕1427号文件的规定，</w:t>
      </w:r>
      <w:r>
        <w:rPr>
          <w:rFonts w:hint="eastAsia" w:ascii="仿宋_GB2312" w:hAnsi="仿宋_GB2312" w:eastAsia="仿宋_GB2312" w:cs="仿宋_GB2312"/>
          <w:b w:val="0"/>
          <w:i w:val="0"/>
          <w:snapToGrid/>
          <w:color w:val="auto"/>
          <w:sz w:val="28"/>
          <w:szCs w:val="28"/>
          <w:lang w:val="en-US" w:eastAsia="zh-CN"/>
        </w:rPr>
        <w:t>缴纳</w:t>
      </w:r>
      <w:r>
        <w:rPr>
          <w:rFonts w:hint="eastAsia" w:ascii="仿宋_GB2312" w:hAnsi="仿宋_GB2312" w:eastAsia="仿宋_GB2312" w:cs="仿宋_GB2312"/>
          <w:b w:val="0"/>
          <w:i w:val="0"/>
          <w:snapToGrid/>
          <w:color w:val="auto"/>
          <w:sz w:val="28"/>
          <w:szCs w:val="28"/>
        </w:rPr>
        <w:t>笔试考务费40元</w:t>
      </w:r>
      <w:r>
        <w:rPr>
          <w:rFonts w:hint="eastAsia" w:ascii="仿宋_GB2312" w:hAnsi="仿宋_GB2312" w:eastAsia="仿宋_GB2312" w:cs="仿宋_GB2312"/>
          <w:b w:val="0"/>
          <w:i w:val="0"/>
          <w:snapToGrid/>
          <w:color w:val="auto"/>
          <w:sz w:val="28"/>
          <w:szCs w:val="28"/>
          <w:lang w:eastAsia="zh-CN"/>
        </w:rPr>
        <w:t>，考生应在报名审查通过后规定时间内完成缴费</w:t>
      </w:r>
      <w:r>
        <w:rPr>
          <w:rFonts w:hint="eastAsia" w:ascii="仿宋_GB2312" w:hAnsi="仿宋_GB2312" w:eastAsia="仿宋_GB2312" w:cs="仿宋_GB2312"/>
          <w:color w:val="auto"/>
          <w:sz w:val="28"/>
          <w:szCs w:val="28"/>
        </w:rPr>
        <w:t>。</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黑体" w:hAnsi="黑体" w:eastAsia="黑体"/>
          <w:color w:val="auto"/>
          <w:kern w:val="0"/>
          <w:sz w:val="28"/>
          <w:szCs w:val="28"/>
          <w:shd w:val="clear" w:color="auto" w:fill="FFFFFF"/>
          <w:lang w:val="en-US" w:eastAsia="zh-CN"/>
        </w:rPr>
      </w:pPr>
      <w:r>
        <w:rPr>
          <w:rFonts w:hint="eastAsia" w:ascii="黑体" w:hAnsi="黑体" w:eastAsia="黑体"/>
          <w:color w:val="auto"/>
          <w:kern w:val="0"/>
          <w:sz w:val="28"/>
          <w:szCs w:val="28"/>
          <w:shd w:val="clear" w:color="auto" w:fill="FFFFFF"/>
          <w:lang w:val="en-US" w:eastAsia="zh-CN"/>
        </w:rPr>
        <w:t>三、考试</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b/>
          <w:bCs/>
          <w:color w:val="auto"/>
          <w:sz w:val="28"/>
          <w:szCs w:val="28"/>
          <w:shd w:val="clear" w:color="auto" w:fill="FFFFFF"/>
          <w:lang w:val="en-US" w:eastAsia="zh-CN"/>
        </w:rPr>
      </w:pPr>
      <w:r>
        <w:rPr>
          <w:rFonts w:hint="eastAsia" w:ascii="仿宋_GB2312" w:hAnsi="仿宋_GB2312" w:eastAsia="仿宋_GB2312" w:cs="仿宋_GB2312"/>
          <w:color w:val="auto"/>
          <w:sz w:val="28"/>
          <w:szCs w:val="28"/>
          <w:lang w:val="en-US" w:eastAsia="zh-CN"/>
        </w:rPr>
        <w:t>考试采用先笔试再面试的方式，</w:t>
      </w:r>
      <w:r>
        <w:rPr>
          <w:rFonts w:hint="eastAsia" w:ascii="仿宋_GB2312" w:hAnsi="仿宋_GB2312" w:eastAsia="仿宋_GB2312" w:cs="仿宋_GB2312"/>
          <w:color w:val="auto"/>
          <w:sz w:val="28"/>
          <w:szCs w:val="28"/>
        </w:rPr>
        <w:t>均采用百分制计算成绩</w:t>
      </w:r>
      <w:r>
        <w:rPr>
          <w:rFonts w:hint="eastAsia" w:ascii="仿宋_GB2312" w:hAnsi="仿宋_GB2312" w:eastAsia="仿宋_GB2312" w:cs="仿宋_GB2312"/>
          <w:color w:val="auto"/>
          <w:sz w:val="28"/>
          <w:szCs w:val="28"/>
          <w:lang w:eastAsia="zh-CN"/>
        </w:rPr>
        <w:t>，笔试占</w:t>
      </w:r>
      <w:r>
        <w:rPr>
          <w:rFonts w:hint="eastAsia" w:ascii="仿宋_GB2312" w:hAnsi="仿宋_GB2312" w:eastAsia="仿宋_GB2312" w:cs="仿宋_GB2312"/>
          <w:color w:val="auto"/>
          <w:sz w:val="28"/>
          <w:szCs w:val="28"/>
          <w:lang w:val="en-US" w:eastAsia="zh-CN"/>
        </w:rPr>
        <w:t>40%、</w:t>
      </w:r>
      <w:r>
        <w:rPr>
          <w:rFonts w:hint="eastAsia" w:ascii="仿宋_GB2312" w:hAnsi="仿宋_GB2312" w:eastAsia="仿宋_GB2312" w:cs="仿宋_GB2312"/>
          <w:color w:val="auto"/>
          <w:sz w:val="28"/>
          <w:szCs w:val="28"/>
          <w:lang w:eastAsia="zh-CN"/>
        </w:rPr>
        <w:t>面试成绩占</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shd w:val="clear" w:color="auto" w:fill="FFFFFF"/>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lang w:val="en-US"/>
        </w:rPr>
      </w:pPr>
      <w:r>
        <w:rPr>
          <w:rFonts w:hint="eastAsia" w:ascii="仿宋_GB2312" w:hAnsi="仿宋_GB2312" w:eastAsia="仿宋_GB2312" w:cs="仿宋_GB2312"/>
          <w:b/>
          <w:bCs/>
          <w:color w:val="auto"/>
          <w:sz w:val="28"/>
          <w:szCs w:val="28"/>
          <w:shd w:val="clear" w:color="auto" w:fill="FFFFFF"/>
          <w:lang w:val="en-US" w:eastAsia="zh-CN"/>
        </w:rPr>
        <w:t>（一）</w:t>
      </w:r>
      <w:r>
        <w:rPr>
          <w:rFonts w:hint="eastAsia" w:ascii="仿宋_GB2312" w:hAnsi="仿宋_GB2312" w:eastAsia="仿宋_GB2312" w:cs="仿宋_GB2312"/>
          <w:b/>
          <w:color w:val="auto"/>
          <w:kern w:val="0"/>
          <w:sz w:val="28"/>
          <w:szCs w:val="28"/>
          <w:shd w:val="clear" w:color="auto" w:fill="FFFFFF"/>
          <w:lang w:val="en-US" w:eastAsia="zh-CN"/>
        </w:rPr>
        <w:t>笔试</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笔试工作由</w:t>
      </w:r>
      <w:r>
        <w:rPr>
          <w:rFonts w:hint="eastAsia" w:ascii="仿宋_GB2312" w:hAnsi="仿宋_GB2312" w:eastAsia="仿宋_GB2312" w:cs="仿宋_GB2312"/>
          <w:color w:val="auto"/>
          <w:sz w:val="28"/>
          <w:szCs w:val="28"/>
          <w:shd w:val="clear" w:color="auto" w:fill="FFFFFF"/>
          <w:lang w:eastAsia="zh-CN"/>
        </w:rPr>
        <w:t>峄城区教体局</w:t>
      </w:r>
      <w:r>
        <w:rPr>
          <w:rFonts w:hint="eastAsia" w:ascii="仿宋_GB2312" w:hAnsi="仿宋_GB2312" w:eastAsia="仿宋_GB2312" w:cs="仿宋_GB2312"/>
          <w:color w:val="auto"/>
          <w:sz w:val="28"/>
          <w:szCs w:val="28"/>
          <w:shd w:val="clear" w:color="auto" w:fill="FFFFFF"/>
        </w:rPr>
        <w:t>按照事业单位公开招聘有关要求组织实施。</w:t>
      </w:r>
      <w:r>
        <w:rPr>
          <w:rFonts w:hint="eastAsia" w:ascii="仿宋_GB2312" w:hAnsi="仿宋_GB2312" w:eastAsia="仿宋_GB2312" w:cs="仿宋_GB2312"/>
          <w:color w:val="auto"/>
          <w:kern w:val="0"/>
          <w:sz w:val="28"/>
          <w:szCs w:val="28"/>
          <w:shd w:val="clear" w:color="auto" w:fill="FFFFFF"/>
        </w:rPr>
        <w:t>笔试</w:t>
      </w:r>
      <w:r>
        <w:rPr>
          <w:rFonts w:ascii="仿宋_GB2312" w:hAnsi="宋体" w:eastAsia="仿宋_GB2312" w:cs="仿宋_GB2312"/>
          <w:i w:val="0"/>
          <w:iCs w:val="0"/>
          <w:caps w:val="0"/>
          <w:color w:val="000000"/>
          <w:spacing w:val="0"/>
          <w:sz w:val="28"/>
          <w:szCs w:val="28"/>
          <w:shd w:val="clear" w:color="auto" w:fill="FFFFFF"/>
        </w:rPr>
        <w:t>只考一科</w:t>
      </w:r>
      <w:r>
        <w:rPr>
          <w:rFonts w:hint="eastAsia" w:ascii="仿宋_GB2312" w:hAnsi="宋体" w:eastAsia="仿宋_GB2312" w:cs="仿宋_GB2312"/>
          <w:i w:val="0"/>
          <w:iCs w:val="0"/>
          <w:caps w:val="0"/>
          <w:color w:val="000000"/>
          <w:spacing w:val="0"/>
          <w:sz w:val="28"/>
          <w:szCs w:val="28"/>
          <w:shd w:val="clear" w:color="auto" w:fill="FFFFFF"/>
        </w:rPr>
        <w:t>，</w:t>
      </w:r>
      <w:r>
        <w:rPr>
          <w:rFonts w:hint="eastAsia" w:ascii="仿宋_GB2312" w:hAnsi="仿宋_GB2312" w:eastAsia="仿宋_GB2312" w:cs="仿宋_GB2312"/>
          <w:color w:val="auto"/>
          <w:kern w:val="0"/>
          <w:sz w:val="28"/>
          <w:szCs w:val="28"/>
          <w:shd w:val="clear" w:color="auto" w:fill="FFFFFF"/>
        </w:rPr>
        <w:t>内容为</w:t>
      </w:r>
      <w:r>
        <w:rPr>
          <w:rFonts w:hint="eastAsia" w:ascii="仿宋_GB2312" w:hAnsi="仿宋_GB2312" w:eastAsia="仿宋_GB2312" w:cs="仿宋_GB2312"/>
          <w:color w:val="auto"/>
          <w:kern w:val="0"/>
          <w:sz w:val="28"/>
          <w:szCs w:val="28"/>
          <w:shd w:val="clear" w:color="auto" w:fill="FFFFFF"/>
          <w:lang w:val="en-US" w:eastAsia="zh-CN"/>
        </w:rPr>
        <w:t>教育教学</w:t>
      </w:r>
      <w:r>
        <w:rPr>
          <w:rFonts w:hint="eastAsia" w:ascii="仿宋_GB2312" w:hAnsi="仿宋_GB2312" w:eastAsia="仿宋_GB2312" w:cs="仿宋_GB2312"/>
          <w:color w:val="auto"/>
          <w:kern w:val="0"/>
          <w:sz w:val="28"/>
          <w:szCs w:val="28"/>
          <w:shd w:val="clear" w:color="auto" w:fill="FFFFFF"/>
        </w:rPr>
        <w:t>基础知识（包括教育学、心理学等专业知识）和</w:t>
      </w:r>
      <w:r>
        <w:rPr>
          <w:rFonts w:hint="eastAsia" w:ascii="仿宋_GB2312" w:hAnsi="仿宋_GB2312" w:eastAsia="仿宋_GB2312" w:cs="仿宋_GB2312"/>
          <w:color w:val="auto"/>
          <w:kern w:val="0"/>
          <w:sz w:val="28"/>
          <w:szCs w:val="28"/>
          <w:shd w:val="clear" w:color="auto" w:fill="FFFFFF"/>
          <w:lang w:val="en-US" w:eastAsia="zh-CN"/>
        </w:rPr>
        <w:t>教育教学理论在教育教学中的运用</w:t>
      </w:r>
      <w:r>
        <w:rPr>
          <w:rFonts w:hint="eastAsia" w:ascii="仿宋_GB2312" w:hAnsi="仿宋_GB2312" w:eastAsia="仿宋_GB2312" w:cs="仿宋_GB2312"/>
          <w:color w:val="auto"/>
          <w:kern w:val="0"/>
          <w:sz w:val="28"/>
          <w:szCs w:val="28"/>
          <w:shd w:val="clear" w:color="auto" w:fill="FFFFFF"/>
        </w:rPr>
        <w:t>两部分</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lang w:val="en-US" w:eastAsia="zh-CN"/>
        </w:rPr>
        <w:t>重点考察分析和解决教育教学实际问题的能力</w:t>
      </w:r>
      <w:r>
        <w:rPr>
          <w:rFonts w:hint="eastAsia" w:ascii="仿宋_GB2312" w:hAnsi="仿宋_GB2312" w:eastAsia="仿宋_GB2312" w:cs="仿宋_GB2312"/>
          <w:color w:val="auto"/>
          <w:kern w:val="0"/>
          <w:sz w:val="28"/>
          <w:szCs w:val="28"/>
          <w:shd w:val="clear" w:color="auto" w:fill="FFFFFF"/>
        </w:rPr>
        <w:t>。</w:t>
      </w:r>
      <w:r>
        <w:rPr>
          <w:rFonts w:hint="eastAsia" w:ascii="仿宋_GB2312" w:hAnsi="仿宋_GB2312" w:eastAsia="仿宋_GB2312" w:cs="仿宋_GB2312"/>
          <w:color w:val="auto"/>
          <w:sz w:val="28"/>
          <w:szCs w:val="28"/>
        </w:rPr>
        <w:t>笔试采取统一考试、统一标准、统一阅卷的方式进行。</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笔试及下载打印《</w:t>
      </w:r>
      <w:r>
        <w:rPr>
          <w:rFonts w:hint="eastAsia" w:ascii="仿宋_GB2312" w:hAnsi="仿宋_GB2312" w:eastAsia="仿宋_GB2312" w:cs="仿宋_GB2312"/>
          <w:color w:val="auto"/>
          <w:sz w:val="28"/>
          <w:szCs w:val="28"/>
          <w:lang w:eastAsia="zh-CN"/>
        </w:rPr>
        <w:t>笔试</w:t>
      </w:r>
      <w:r>
        <w:rPr>
          <w:rFonts w:hint="eastAsia" w:ascii="仿宋_GB2312" w:hAnsi="仿宋_GB2312" w:eastAsia="仿宋_GB2312" w:cs="仿宋_GB2312"/>
          <w:color w:val="auto"/>
          <w:sz w:val="28"/>
          <w:szCs w:val="28"/>
        </w:rPr>
        <w:t>准考证》时间另行通知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shd w:val="clear" w:color="auto" w:fill="FFFFFF"/>
        </w:rPr>
        <w:t>笔试结束后</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根据岗位招聘计划和笔试情况确定笔试合格分数线</w:t>
      </w:r>
      <w:r>
        <w:rPr>
          <w:rFonts w:hint="eastAsia" w:ascii="仿宋_GB2312" w:hAnsi="仿宋_GB2312" w:eastAsia="仿宋_GB2312" w:cs="仿宋_GB2312"/>
          <w:color w:val="auto"/>
          <w:sz w:val="28"/>
          <w:szCs w:val="28"/>
          <w:shd w:val="clear" w:color="auto" w:fill="FFFFFF"/>
          <w:lang w:eastAsia="zh-CN"/>
        </w:rPr>
        <w:t>，成绩合格的</w:t>
      </w:r>
      <w:r>
        <w:rPr>
          <w:rFonts w:hint="eastAsia" w:ascii="仿宋_GB2312" w:hAnsi="仿宋_GB2312" w:eastAsia="仿宋_GB2312" w:cs="仿宋_GB2312"/>
          <w:color w:val="auto"/>
          <w:sz w:val="28"/>
          <w:szCs w:val="28"/>
          <w:shd w:val="clear" w:color="auto" w:fill="FFFFFF"/>
        </w:rPr>
        <w:t>，按招聘岗位</w:t>
      </w:r>
      <w:r>
        <w:rPr>
          <w:rFonts w:hint="eastAsia" w:ascii="仿宋_GB2312" w:hAnsi="仿宋_GB2312" w:eastAsia="仿宋_GB2312" w:cs="仿宋_GB2312"/>
          <w:color w:val="auto"/>
          <w:sz w:val="28"/>
          <w:szCs w:val="28"/>
          <w:shd w:val="clear" w:color="auto" w:fill="FFFFFF"/>
          <w:lang w:eastAsia="zh-CN"/>
        </w:rPr>
        <w:t>计划</w:t>
      </w:r>
      <w:r>
        <w:rPr>
          <w:rFonts w:hint="eastAsia" w:ascii="仿宋_GB2312" w:hAnsi="仿宋_GB2312" w:eastAsia="仿宋_GB2312" w:cs="仿宋_GB2312"/>
          <w:color w:val="auto"/>
          <w:sz w:val="28"/>
          <w:szCs w:val="28"/>
          <w:shd w:val="clear" w:color="auto" w:fill="FFFFFF"/>
        </w:rPr>
        <w:t>1:3的比例，</w:t>
      </w:r>
      <w:bookmarkStart w:id="1" w:name="_GoBack"/>
      <w:bookmarkEnd w:id="1"/>
      <w:r>
        <w:rPr>
          <w:rFonts w:hint="eastAsia" w:ascii="仿宋_GB2312" w:hAnsi="仿宋_GB2312" w:eastAsia="仿宋_GB2312" w:cs="仿宋_GB2312"/>
          <w:color w:val="auto"/>
          <w:sz w:val="28"/>
          <w:szCs w:val="28"/>
          <w:shd w:val="clear" w:color="auto" w:fill="FFFFFF"/>
        </w:rPr>
        <w:t>由高分到低分确定进入</w:t>
      </w:r>
      <w:r>
        <w:rPr>
          <w:rFonts w:hint="eastAsia" w:ascii="仿宋_GB2312" w:hAnsi="仿宋_GB2312" w:eastAsia="仿宋_GB2312" w:cs="仿宋_GB2312"/>
          <w:color w:val="auto"/>
          <w:sz w:val="28"/>
          <w:szCs w:val="28"/>
          <w:shd w:val="clear" w:color="auto" w:fill="FFFFFF"/>
          <w:lang w:eastAsia="zh-CN"/>
        </w:rPr>
        <w:t>面</w:t>
      </w:r>
      <w:r>
        <w:rPr>
          <w:rFonts w:hint="eastAsia" w:ascii="仿宋_GB2312" w:hAnsi="仿宋_GB2312" w:eastAsia="仿宋_GB2312" w:cs="仿宋_GB2312"/>
          <w:color w:val="auto"/>
          <w:sz w:val="28"/>
          <w:szCs w:val="28"/>
          <w:shd w:val="clear" w:color="auto" w:fill="FFFFFF"/>
        </w:rPr>
        <w:t>试范围人员，</w:t>
      </w:r>
      <w:r>
        <w:rPr>
          <w:rFonts w:hint="eastAsia" w:ascii="仿宋_GB2312" w:hAnsi="仿宋_GB2312" w:eastAsia="仿宋_GB2312" w:cs="仿宋_GB2312"/>
          <w:color w:val="auto"/>
          <w:sz w:val="28"/>
          <w:szCs w:val="28"/>
        </w:rPr>
        <w:t>进入</w:t>
      </w:r>
      <w:r>
        <w:rPr>
          <w:rFonts w:hint="eastAsia" w:ascii="仿宋_GB2312" w:hAnsi="仿宋_GB2312" w:eastAsia="仿宋_GB2312" w:cs="仿宋_GB2312"/>
          <w:color w:val="auto"/>
          <w:sz w:val="28"/>
          <w:szCs w:val="28"/>
          <w:lang w:eastAsia="zh-CN"/>
        </w:rPr>
        <w:t>面</w:t>
      </w:r>
      <w:r>
        <w:rPr>
          <w:rFonts w:hint="eastAsia" w:ascii="仿宋_GB2312" w:hAnsi="仿宋_GB2312" w:eastAsia="仿宋_GB2312" w:cs="仿宋_GB2312"/>
          <w:color w:val="auto"/>
          <w:sz w:val="28"/>
          <w:szCs w:val="28"/>
        </w:rPr>
        <w:t>试范围人员最后一名成绩并列的，一同进入</w:t>
      </w:r>
      <w:r>
        <w:rPr>
          <w:rFonts w:hint="eastAsia" w:ascii="仿宋_GB2312" w:hAnsi="仿宋_GB2312" w:eastAsia="仿宋_GB2312" w:cs="仿宋_GB2312"/>
          <w:color w:val="auto"/>
          <w:sz w:val="28"/>
          <w:szCs w:val="28"/>
          <w:lang w:eastAsia="zh-CN"/>
        </w:rPr>
        <w:t>面</w:t>
      </w:r>
      <w:r>
        <w:rPr>
          <w:rFonts w:hint="eastAsia" w:ascii="仿宋_GB2312" w:hAnsi="仿宋_GB2312" w:eastAsia="仿宋_GB2312" w:cs="仿宋_GB2312"/>
          <w:color w:val="auto"/>
          <w:sz w:val="28"/>
          <w:szCs w:val="28"/>
        </w:rPr>
        <w:t>试范围。</w:t>
      </w:r>
      <w:r>
        <w:rPr>
          <w:rFonts w:hint="eastAsia" w:ascii="仿宋_GB2312" w:hAnsi="仿宋_GB2312" w:eastAsia="仿宋_GB2312" w:cs="仿宋_GB2312"/>
          <w:color w:val="auto"/>
          <w:sz w:val="28"/>
          <w:szCs w:val="28"/>
          <w:lang w:eastAsia="zh-CN"/>
        </w:rPr>
        <w:t>笔</w:t>
      </w:r>
      <w:r>
        <w:rPr>
          <w:rFonts w:hint="eastAsia" w:ascii="仿宋_GB2312" w:hAnsi="仿宋_GB2312" w:eastAsia="仿宋_GB2312" w:cs="仿宋_GB2312"/>
          <w:color w:val="auto"/>
          <w:sz w:val="28"/>
          <w:szCs w:val="28"/>
        </w:rPr>
        <w:t>试合格人数出现空缺的岗位，取消招聘；人数达不到规定比例的，按实有合格人数确定</w:t>
      </w:r>
      <w:r>
        <w:rPr>
          <w:rFonts w:hint="eastAsia" w:ascii="仿宋_GB2312" w:hAnsi="仿宋_GB2312" w:eastAsia="仿宋_GB2312" w:cs="仿宋_GB2312"/>
          <w:color w:val="auto"/>
          <w:sz w:val="28"/>
          <w:szCs w:val="28"/>
          <w:lang w:eastAsia="zh-CN"/>
        </w:rPr>
        <w:t>面</w:t>
      </w:r>
      <w:r>
        <w:rPr>
          <w:rFonts w:hint="eastAsia" w:ascii="仿宋_GB2312" w:hAnsi="仿宋_GB2312" w:eastAsia="仿宋_GB2312" w:cs="仿宋_GB2312"/>
          <w:color w:val="auto"/>
          <w:sz w:val="28"/>
          <w:szCs w:val="28"/>
        </w:rPr>
        <w:t>试人</w:t>
      </w:r>
      <w:r>
        <w:rPr>
          <w:rFonts w:hint="eastAsia" w:ascii="仿宋_GB2312" w:hAnsi="仿宋_GB2312" w:eastAsia="仿宋_GB2312" w:cs="仿宋_GB2312"/>
          <w:color w:val="auto"/>
          <w:sz w:val="28"/>
          <w:szCs w:val="28"/>
          <w:lang w:eastAsia="zh-CN"/>
        </w:rPr>
        <w:t>选</w:t>
      </w:r>
      <w:r>
        <w:rPr>
          <w:rFonts w:hint="eastAsia" w:ascii="仿宋_GB2312" w:hAnsi="仿宋_GB2312" w:eastAsia="仿宋_GB2312" w:cs="仿宋_GB2312"/>
          <w:color w:val="auto"/>
          <w:sz w:val="28"/>
          <w:szCs w:val="28"/>
        </w:rPr>
        <w:t>。</w:t>
      </w:r>
      <w:bookmarkStart w:id="0" w:name="_Hlk38815975"/>
      <w:r>
        <w:rPr>
          <w:rFonts w:hint="eastAsia" w:ascii="仿宋_GB2312" w:hAnsi="仿宋_GB2312" w:eastAsia="仿宋_GB2312" w:cs="仿宋_GB2312"/>
          <w:color w:val="auto"/>
          <w:sz w:val="28"/>
          <w:szCs w:val="28"/>
        </w:rPr>
        <w:t>因弃权或取消资格造成的空缺，</w:t>
      </w:r>
      <w:r>
        <w:rPr>
          <w:rFonts w:hint="eastAsia" w:ascii="仿宋_GB2312" w:hAnsi="仿宋_GB2312" w:eastAsia="仿宋_GB2312" w:cs="仿宋_GB2312"/>
          <w:color w:val="auto"/>
          <w:sz w:val="28"/>
          <w:szCs w:val="28"/>
          <w:lang w:val="en-US" w:eastAsia="zh-CN"/>
        </w:rPr>
        <w:t>在笔试</w:t>
      </w:r>
      <w:r>
        <w:rPr>
          <w:rFonts w:hint="eastAsia" w:ascii="仿宋_GB2312" w:hAnsi="仿宋_GB2312" w:eastAsia="仿宋_GB2312" w:cs="仿宋_GB2312"/>
          <w:color w:val="auto"/>
          <w:sz w:val="28"/>
          <w:szCs w:val="28"/>
        </w:rPr>
        <w:t>合格分数线上按</w:t>
      </w:r>
      <w:r>
        <w:rPr>
          <w:rFonts w:hint="eastAsia" w:ascii="仿宋_GB2312" w:hAnsi="仿宋_GB2312" w:eastAsia="仿宋_GB2312" w:cs="仿宋_GB2312"/>
          <w:color w:val="auto"/>
          <w:sz w:val="28"/>
          <w:szCs w:val="28"/>
          <w:lang w:eastAsia="zh-CN"/>
        </w:rPr>
        <w:t>笔</w:t>
      </w:r>
      <w:r>
        <w:rPr>
          <w:rFonts w:hint="eastAsia" w:ascii="仿宋_GB2312" w:hAnsi="仿宋_GB2312" w:eastAsia="仿宋_GB2312" w:cs="仿宋_GB2312"/>
          <w:color w:val="auto"/>
          <w:sz w:val="28"/>
          <w:szCs w:val="28"/>
        </w:rPr>
        <w:t>试成绩依次递补。</w:t>
      </w:r>
      <w:bookmarkEnd w:id="0"/>
      <w:r>
        <w:rPr>
          <w:rFonts w:hint="eastAsia" w:ascii="仿宋_GB2312" w:hAnsi="仿宋_GB2312" w:eastAsia="仿宋_GB2312" w:cs="仿宋_GB2312"/>
          <w:color w:val="auto"/>
          <w:sz w:val="28"/>
          <w:szCs w:val="28"/>
          <w:shd w:val="clear" w:color="auto" w:fill="FFFFFF"/>
          <w:lang w:eastAsia="zh-CN"/>
        </w:rPr>
        <w:t>笔</w:t>
      </w:r>
      <w:r>
        <w:rPr>
          <w:rFonts w:hint="eastAsia" w:ascii="仿宋_GB2312" w:hAnsi="仿宋_GB2312" w:eastAsia="仿宋_GB2312" w:cs="仿宋_GB2312"/>
          <w:color w:val="auto"/>
          <w:sz w:val="28"/>
          <w:szCs w:val="28"/>
          <w:shd w:val="clear" w:color="auto" w:fill="FFFFFF"/>
        </w:rPr>
        <w:t>试成绩及进入</w:t>
      </w:r>
      <w:r>
        <w:rPr>
          <w:rFonts w:hint="eastAsia" w:ascii="仿宋_GB2312" w:hAnsi="仿宋_GB2312" w:eastAsia="仿宋_GB2312" w:cs="仿宋_GB2312"/>
          <w:color w:val="auto"/>
          <w:sz w:val="28"/>
          <w:szCs w:val="28"/>
          <w:shd w:val="clear" w:color="auto" w:fill="FFFFFF"/>
          <w:lang w:eastAsia="zh-CN"/>
        </w:rPr>
        <w:t>面</w:t>
      </w:r>
      <w:r>
        <w:rPr>
          <w:rFonts w:hint="eastAsia" w:ascii="仿宋_GB2312" w:hAnsi="仿宋_GB2312" w:eastAsia="仿宋_GB2312" w:cs="仿宋_GB2312"/>
          <w:color w:val="auto"/>
          <w:sz w:val="28"/>
          <w:szCs w:val="28"/>
          <w:shd w:val="clear" w:color="auto" w:fill="FFFFFF"/>
        </w:rPr>
        <w:t>试范围人员名单在</w:t>
      </w:r>
      <w:r>
        <w:rPr>
          <w:rFonts w:hint="eastAsia" w:ascii="仿宋_GB2312" w:hAnsi="仿宋_GB2312" w:eastAsia="仿宋_GB2312" w:cs="仿宋_GB2312"/>
          <w:color w:val="auto"/>
          <w:kern w:val="0"/>
          <w:sz w:val="28"/>
          <w:szCs w:val="28"/>
          <w:lang w:eastAsia="zh-CN"/>
        </w:rPr>
        <w:t>峄城区人民政府</w:t>
      </w:r>
      <w:r>
        <w:rPr>
          <w:rFonts w:hint="eastAsia" w:ascii="仿宋_GB2312" w:hAnsi="仿宋_GB2312" w:eastAsia="仿宋_GB2312" w:cs="仿宋_GB2312"/>
          <w:color w:val="auto"/>
          <w:sz w:val="28"/>
          <w:szCs w:val="28"/>
          <w:shd w:val="clear" w:color="auto" w:fill="FFFFFF"/>
        </w:rPr>
        <w:t>网站公布。</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default" w:ascii="楷体" w:hAnsi="楷体" w:eastAsia="楷体" w:cs="楷体"/>
          <w:b/>
          <w:bCs/>
          <w:color w:val="auto"/>
          <w:sz w:val="28"/>
          <w:szCs w:val="28"/>
          <w:shd w:val="clear" w:color="auto" w:fill="FFFFFF"/>
          <w:lang w:val="en-US" w:eastAsia="zh-CN"/>
        </w:rPr>
      </w:pPr>
      <w:r>
        <w:rPr>
          <w:rFonts w:hint="eastAsia" w:ascii="楷体" w:hAnsi="楷体" w:eastAsia="楷体" w:cs="楷体"/>
          <w:b/>
          <w:bCs/>
          <w:color w:val="auto"/>
          <w:kern w:val="0"/>
          <w:sz w:val="28"/>
          <w:szCs w:val="28"/>
          <w:shd w:val="clear" w:color="auto" w:fill="FFFFFF"/>
          <w:lang w:val="en-US" w:eastAsia="zh-CN"/>
        </w:rPr>
        <w:t>（二）</w:t>
      </w:r>
      <w:r>
        <w:rPr>
          <w:rFonts w:hint="eastAsia" w:ascii="楷体" w:hAnsi="楷体" w:eastAsia="楷体" w:cs="楷体"/>
          <w:b/>
          <w:bCs/>
          <w:color w:val="auto"/>
          <w:sz w:val="28"/>
          <w:szCs w:val="28"/>
          <w:shd w:val="clear" w:color="auto" w:fill="FFFFFF"/>
          <w:lang w:val="en-US" w:eastAsia="zh-CN"/>
        </w:rPr>
        <w:t>现场资格审查、缴费</w:t>
      </w:r>
    </w:p>
    <w:p>
      <w:pPr>
        <w:keepNext w:val="0"/>
        <w:keepLines w:val="0"/>
        <w:pageBreakBefore w:val="0"/>
        <w:kinsoku/>
        <w:wordWrap/>
        <w:overflowPunct/>
        <w:topLinePunct w:val="0"/>
        <w:autoSpaceDE/>
        <w:bidi w:val="0"/>
        <w:adjustRightInd/>
        <w:snapToGrid/>
        <w:spacing w:line="520" w:lineRule="exact"/>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caps w:val="0"/>
          <w:color w:val="auto"/>
          <w:spacing w:val="0"/>
          <w:sz w:val="28"/>
          <w:szCs w:val="28"/>
          <w:highlight w:val="none"/>
          <w:shd w:val="clear" w:color="auto" w:fill="FFFFFF"/>
          <w:lang w:val="en-US" w:eastAsia="zh-CN"/>
        </w:rPr>
        <w:t>笔试后</w:t>
      </w:r>
      <w:r>
        <w:rPr>
          <w:rFonts w:hint="eastAsia" w:ascii="仿宋_GB2312" w:hAnsi="仿宋_GB2312" w:eastAsia="仿宋_GB2312" w:cs="仿宋_GB2312"/>
          <w:i w:val="0"/>
          <w:caps w:val="0"/>
          <w:color w:val="auto"/>
          <w:spacing w:val="0"/>
          <w:sz w:val="28"/>
          <w:szCs w:val="28"/>
          <w:shd w:val="clear" w:color="auto" w:fill="FFFFFF"/>
          <w:lang w:val="en-US" w:eastAsia="zh-CN"/>
        </w:rPr>
        <w:t>，</w:t>
      </w:r>
      <w:r>
        <w:rPr>
          <w:rFonts w:hint="eastAsia" w:ascii="仿宋_GB2312" w:hAnsi="仿宋_GB2312" w:eastAsia="仿宋_GB2312" w:cs="仿宋_GB2312"/>
          <w:i w:val="0"/>
          <w:caps w:val="0"/>
          <w:color w:val="auto"/>
          <w:spacing w:val="0"/>
          <w:sz w:val="28"/>
          <w:szCs w:val="28"/>
          <w:shd w:val="clear" w:color="auto" w:fill="FFFFFF"/>
        </w:rPr>
        <w:t>对进入面试范围人员进行现场资格审查</w:t>
      </w:r>
      <w:r>
        <w:rPr>
          <w:rFonts w:hint="eastAsia" w:ascii="仿宋_GB2312" w:hAnsi="仿宋_GB2312" w:eastAsia="仿宋_GB2312" w:cs="仿宋_GB2312"/>
          <w:i w:val="0"/>
          <w:caps w:val="0"/>
          <w:color w:val="auto"/>
          <w:spacing w:val="0"/>
          <w:sz w:val="28"/>
          <w:szCs w:val="28"/>
          <w:shd w:val="clear" w:color="auto" w:fill="FFFFFF"/>
          <w:lang w:eastAsia="zh-CN"/>
        </w:rPr>
        <w:t>，时间、地点、</w:t>
      </w:r>
      <w:r>
        <w:rPr>
          <w:rFonts w:hint="eastAsia" w:ascii="仿宋_GB2312" w:hAnsi="仿宋_GB2312" w:eastAsia="仿宋_GB2312" w:cs="仿宋_GB2312"/>
          <w:i w:val="0"/>
          <w:caps w:val="0"/>
          <w:color w:val="auto"/>
          <w:spacing w:val="0"/>
          <w:sz w:val="28"/>
          <w:szCs w:val="28"/>
          <w:shd w:val="clear" w:color="auto" w:fill="FFFFFF"/>
          <w:lang w:val="en-US" w:eastAsia="zh-CN"/>
        </w:rPr>
        <w:t>具体要求在峄城区人民政府网站</w:t>
      </w:r>
      <w:r>
        <w:rPr>
          <w:rFonts w:hint="eastAsia" w:ascii="仿宋_GB2312" w:hAnsi="仿宋_GB2312" w:eastAsia="仿宋_GB2312" w:cs="仿宋_GB2312"/>
          <w:i w:val="0"/>
          <w:caps w:val="0"/>
          <w:color w:val="auto"/>
          <w:spacing w:val="0"/>
          <w:sz w:val="28"/>
          <w:szCs w:val="28"/>
          <w:shd w:val="clear" w:color="auto" w:fill="FFFFFF"/>
          <w:lang w:eastAsia="zh-CN"/>
        </w:rPr>
        <w:t>另行通知</w:t>
      </w:r>
      <w:r>
        <w:rPr>
          <w:rFonts w:hint="eastAsia" w:ascii="仿宋_GB2312" w:hAnsi="仿宋_GB2312" w:eastAsia="仿宋_GB2312" w:cs="仿宋_GB2312"/>
          <w:color w:val="auto"/>
          <w:kern w:val="0"/>
          <w:sz w:val="28"/>
          <w:szCs w:val="28"/>
          <w:shd w:val="clear" w:color="auto" w:fill="FFFFFF"/>
          <w:lang w:val="en-US" w:eastAsia="zh-CN"/>
        </w:rPr>
        <w:t>。</w:t>
      </w:r>
      <w:r>
        <w:rPr>
          <w:rFonts w:hint="eastAsia" w:ascii="仿宋_GB2312" w:hAnsi="仿宋_GB2312" w:eastAsia="仿宋_GB2312" w:cs="仿宋_GB2312"/>
          <w:color w:val="auto"/>
          <w:sz w:val="28"/>
          <w:szCs w:val="28"/>
        </w:rPr>
        <w:t>未按规定时间进行</w:t>
      </w:r>
      <w:r>
        <w:rPr>
          <w:rFonts w:hint="eastAsia" w:ascii="仿宋_GB2312" w:hAnsi="仿宋_GB2312" w:eastAsia="仿宋_GB2312" w:cs="仿宋_GB2312"/>
          <w:color w:val="auto"/>
          <w:sz w:val="28"/>
          <w:szCs w:val="28"/>
          <w:lang w:eastAsia="zh-CN"/>
        </w:rPr>
        <w:t>现场</w:t>
      </w:r>
      <w:r>
        <w:rPr>
          <w:rFonts w:hint="eastAsia" w:ascii="仿宋_GB2312" w:hAnsi="仿宋_GB2312" w:eastAsia="仿宋_GB2312" w:cs="仿宋_GB2312"/>
          <w:color w:val="auto"/>
          <w:sz w:val="28"/>
          <w:szCs w:val="28"/>
        </w:rPr>
        <w:t>资格审查的，视为自动放弃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caps w:val="0"/>
          <w:color w:val="auto"/>
          <w:spacing w:val="0"/>
          <w:sz w:val="28"/>
          <w:szCs w:val="28"/>
          <w:shd w:val="clear" w:color="auto" w:fill="FFFFFF"/>
        </w:rPr>
        <w:t>经审查不具备应聘条件或提供材料信息不实的人员，取消其面试资格。因自动放弃或取消资格造成的空缺，</w:t>
      </w:r>
      <w:r>
        <w:rPr>
          <w:rFonts w:hint="eastAsia" w:ascii="仿宋_GB2312" w:hAnsi="仿宋_GB2312" w:eastAsia="仿宋_GB2312" w:cs="仿宋_GB2312"/>
          <w:i w:val="0"/>
          <w:caps w:val="0"/>
          <w:color w:val="auto"/>
          <w:spacing w:val="0"/>
          <w:sz w:val="28"/>
          <w:szCs w:val="28"/>
          <w:shd w:val="clear" w:color="auto" w:fill="FFFFFF"/>
          <w:lang w:eastAsia="zh-CN"/>
        </w:rPr>
        <w:t>根据</w:t>
      </w:r>
      <w:r>
        <w:rPr>
          <w:rFonts w:hint="eastAsia" w:ascii="仿宋_GB2312" w:hAnsi="仿宋_GB2312" w:eastAsia="仿宋_GB2312" w:cs="仿宋_GB2312"/>
          <w:i w:val="0"/>
          <w:caps w:val="0"/>
          <w:color w:val="auto"/>
          <w:spacing w:val="0"/>
          <w:sz w:val="28"/>
          <w:szCs w:val="28"/>
          <w:shd w:val="clear" w:color="auto" w:fill="FFFFFF"/>
          <w:lang w:val="en-US" w:eastAsia="zh-CN"/>
        </w:rPr>
        <w:t>笔</w:t>
      </w:r>
      <w:r>
        <w:rPr>
          <w:rFonts w:hint="eastAsia" w:ascii="仿宋_GB2312" w:hAnsi="仿宋_GB2312" w:eastAsia="仿宋_GB2312" w:cs="仿宋_GB2312"/>
          <w:i w:val="0"/>
          <w:caps w:val="0"/>
          <w:color w:val="auto"/>
          <w:spacing w:val="0"/>
          <w:sz w:val="28"/>
          <w:szCs w:val="28"/>
          <w:shd w:val="clear" w:color="auto" w:fill="FFFFFF"/>
        </w:rPr>
        <w:t>试成绩</w:t>
      </w:r>
      <w:r>
        <w:rPr>
          <w:rFonts w:hint="eastAsia" w:ascii="仿宋_GB2312" w:hAnsi="仿宋_GB2312" w:eastAsia="仿宋_GB2312" w:cs="仿宋_GB2312"/>
          <w:color w:val="auto"/>
          <w:sz w:val="28"/>
          <w:szCs w:val="28"/>
          <w:lang w:val="en-US" w:eastAsia="zh-CN"/>
        </w:rPr>
        <w:t>由高到低</w:t>
      </w:r>
      <w:r>
        <w:rPr>
          <w:rFonts w:hint="eastAsia" w:ascii="仿宋_GB2312" w:hAnsi="仿宋_GB2312" w:eastAsia="仿宋_GB2312" w:cs="仿宋_GB2312"/>
          <w:i w:val="0"/>
          <w:caps w:val="0"/>
          <w:color w:val="auto"/>
          <w:spacing w:val="0"/>
          <w:sz w:val="28"/>
          <w:szCs w:val="28"/>
          <w:shd w:val="clear" w:color="auto" w:fill="FFFFFF"/>
        </w:rPr>
        <w:t>依次递补</w:t>
      </w:r>
      <w:r>
        <w:rPr>
          <w:rFonts w:hint="eastAsia" w:ascii="仿宋_GB2312" w:hAnsi="仿宋_GB2312" w:eastAsia="仿宋_GB2312" w:cs="仿宋_GB2312"/>
          <w:i w:val="0"/>
          <w:caps w:val="0"/>
          <w:color w:val="auto"/>
          <w:spacing w:val="0"/>
          <w:sz w:val="28"/>
          <w:szCs w:val="28"/>
          <w:shd w:val="clear" w:color="auto" w:fill="FFFFFF"/>
          <w:lang w:eastAsia="zh-CN"/>
        </w:rPr>
        <w:t>。</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rPr>
        <w:t>现场资格审查提供下列材料的原件及复印件，考生须提前按下列顺序装订好复印件，原件核对后归还</w:t>
      </w:r>
      <w:r>
        <w:rPr>
          <w:rFonts w:hint="eastAsia" w:ascii="仿宋_GB2312" w:hAnsi="仿宋_GB2312" w:eastAsia="仿宋_GB2312" w:cs="仿宋_GB2312"/>
          <w:color w:val="auto"/>
          <w:sz w:val="28"/>
          <w:szCs w:val="28"/>
          <w:shd w:val="clear" w:color="auto" w:fill="FFFFFF"/>
          <w:lang w:val="en-US" w:eastAsia="zh-CN"/>
        </w:rPr>
        <w:t>：</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报名表（</w:t>
      </w:r>
      <w:r>
        <w:rPr>
          <w:rFonts w:hint="eastAsia" w:ascii="仿宋_GB2312" w:hAnsi="仿宋_GB2312" w:eastAsia="仿宋_GB2312" w:cs="仿宋_GB2312"/>
          <w:color w:val="auto"/>
          <w:sz w:val="28"/>
          <w:szCs w:val="28"/>
          <w:lang w:val="en-US" w:eastAsia="zh-CN"/>
        </w:rPr>
        <w:t>本人亲笔签名</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rPr>
        <w:t>；</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有效</w:t>
      </w:r>
      <w:r>
        <w:rPr>
          <w:rFonts w:hint="eastAsia" w:ascii="仿宋_GB2312" w:hAnsi="仿宋_GB2312" w:eastAsia="仿宋_GB2312" w:cs="仿宋_GB2312"/>
          <w:color w:val="auto"/>
          <w:sz w:val="28"/>
          <w:szCs w:val="28"/>
        </w:rPr>
        <w:t>身份证</w:t>
      </w:r>
      <w:r>
        <w:rPr>
          <w:rFonts w:hint="eastAsia" w:ascii="仿宋_GB2312" w:hAnsi="仿宋_GB2312" w:eastAsia="仿宋_GB2312" w:cs="仿宋_GB2312"/>
          <w:color w:val="auto"/>
          <w:sz w:val="28"/>
          <w:szCs w:val="28"/>
          <w:lang w:val="en-US" w:eastAsia="zh-CN"/>
        </w:rPr>
        <w:t>件</w:t>
      </w:r>
      <w:r>
        <w:rPr>
          <w:rFonts w:hint="eastAsia" w:ascii="仿宋_GB2312" w:hAnsi="仿宋_GB2312" w:eastAsia="仿宋_GB2312" w:cs="仿宋_GB2312"/>
          <w:color w:val="auto"/>
          <w:sz w:val="28"/>
          <w:szCs w:val="28"/>
        </w:rPr>
        <w:t>；</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国家承认的学历</w:t>
      </w:r>
      <w:r>
        <w:rPr>
          <w:rFonts w:hint="eastAsia" w:ascii="仿宋_GB2312" w:hAnsi="仿宋_GB2312" w:eastAsia="仿宋_GB2312" w:cs="仿宋_GB2312"/>
          <w:color w:val="auto"/>
          <w:sz w:val="28"/>
          <w:szCs w:val="28"/>
          <w:shd w:val="clear" w:color="auto" w:fill="FFFFFF"/>
          <w:lang w:eastAsia="zh-CN"/>
        </w:rPr>
        <w:t>、学位</w:t>
      </w:r>
      <w:r>
        <w:rPr>
          <w:rFonts w:hint="eastAsia" w:ascii="仿宋_GB2312" w:hAnsi="仿宋_GB2312" w:eastAsia="仿宋_GB2312" w:cs="仿宋_GB2312"/>
          <w:color w:val="auto"/>
          <w:sz w:val="28"/>
          <w:szCs w:val="28"/>
        </w:rPr>
        <w:t>证书</w:t>
      </w:r>
      <w:r>
        <w:rPr>
          <w:rFonts w:hint="eastAsia" w:ascii="仿宋_GB2312" w:hAnsi="仿宋_GB2312" w:eastAsia="仿宋_GB2312" w:cs="仿宋_GB2312"/>
          <w:color w:val="auto"/>
          <w:sz w:val="28"/>
          <w:szCs w:val="28"/>
          <w:lang w:eastAsia="zh-CN"/>
        </w:rPr>
        <w:t>，以及在“学信网”、“学位网”打印的学历、学位证明（</w:t>
      </w:r>
      <w:r>
        <w:rPr>
          <w:rFonts w:hint="eastAsia" w:ascii="仿宋_GB2312" w:hAnsi="仿宋_GB2312" w:eastAsia="仿宋_GB2312" w:cs="仿宋_GB2312"/>
          <w:i w:val="0"/>
          <w:caps w:val="0"/>
          <w:color w:val="auto"/>
          <w:spacing w:val="0"/>
          <w:sz w:val="28"/>
          <w:szCs w:val="28"/>
          <w:shd w:val="clear" w:color="auto" w:fill="FFFFFF"/>
        </w:rPr>
        <w:t>学历证明必须是带二维码的《教育部学历证书电子注册备案表》</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color w:val="auto"/>
          <w:sz w:val="28"/>
          <w:szCs w:val="28"/>
          <w:lang w:eastAsia="zh-CN"/>
        </w:rPr>
        <w:t>学位证明必须是学位验证报告）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或就业推荐表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仅2023年</w:t>
      </w:r>
      <w:r>
        <w:rPr>
          <w:rFonts w:hint="eastAsia" w:ascii="仿宋_GB2312" w:hAnsi="仿宋_GB2312" w:eastAsia="仿宋_GB2312" w:cs="仿宋_GB2312"/>
          <w:color w:val="auto"/>
          <w:sz w:val="28"/>
          <w:szCs w:val="28"/>
          <w:shd w:val="clear" w:color="auto" w:fill="FFFFFF"/>
        </w:rPr>
        <w:t>全日制</w:t>
      </w:r>
      <w:r>
        <w:rPr>
          <w:rFonts w:hint="eastAsia" w:ascii="仿宋_GB2312" w:hAnsi="仿宋_GB2312" w:eastAsia="仿宋_GB2312" w:cs="仿宋_GB2312"/>
          <w:color w:val="auto"/>
          <w:sz w:val="28"/>
          <w:szCs w:val="28"/>
          <w:shd w:val="clear" w:color="auto" w:fill="FFFFFF"/>
          <w:lang w:val="en-US" w:eastAsia="zh-CN"/>
        </w:rPr>
        <w:t>应届</w:t>
      </w:r>
      <w:r>
        <w:rPr>
          <w:rFonts w:hint="eastAsia" w:ascii="仿宋_GB2312" w:hAnsi="仿宋_GB2312" w:eastAsia="仿宋_GB2312" w:cs="仿宋_GB2312"/>
          <w:color w:val="auto"/>
          <w:sz w:val="28"/>
          <w:szCs w:val="28"/>
          <w:shd w:val="clear" w:color="auto" w:fill="FFFFFF"/>
        </w:rPr>
        <w:t>毕业生提供</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已与用人单位签订就业协议的，还须提交解除协议证明或加盖有用人权限部门公章的同意报考证明）；</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shd w:val="clear" w:color="auto" w:fill="FFFFFF"/>
        </w:rPr>
        <w:t>教师</w:t>
      </w:r>
      <w:r>
        <w:rPr>
          <w:rFonts w:hint="eastAsia" w:ascii="仿宋_GB2312" w:hAnsi="仿宋_GB2312" w:eastAsia="仿宋_GB2312" w:cs="仿宋_GB2312"/>
          <w:color w:val="auto"/>
          <w:sz w:val="28"/>
          <w:szCs w:val="28"/>
        </w:rPr>
        <w:t>资格证书</w:t>
      </w:r>
      <w:r>
        <w:rPr>
          <w:rFonts w:hint="eastAsia" w:ascii="仿宋_GB2312" w:hAnsi="仿宋_GB2312" w:eastAsia="仿宋_GB2312" w:cs="仿宋_GB2312"/>
          <w:i w:val="0"/>
          <w:caps w:val="0"/>
          <w:color w:val="auto"/>
          <w:spacing w:val="0"/>
          <w:sz w:val="28"/>
          <w:szCs w:val="28"/>
          <w:shd w:val="clear" w:color="auto" w:fill="FFFFFF"/>
        </w:rPr>
        <w:t>和</w:t>
      </w:r>
      <w:r>
        <w:rPr>
          <w:rFonts w:hint="eastAsia" w:ascii="仿宋_GB2312" w:hAnsi="仿宋_GB2312" w:eastAsia="仿宋_GB2312" w:cs="仿宋_GB2312"/>
          <w:i w:val="0"/>
          <w:caps w:val="0"/>
          <w:color w:val="auto"/>
          <w:spacing w:val="0"/>
          <w:sz w:val="28"/>
          <w:szCs w:val="28"/>
          <w:shd w:val="clear" w:color="auto" w:fill="FFFFFF"/>
          <w:lang w:eastAsia="zh-CN"/>
        </w:rPr>
        <w:t>在</w:t>
      </w:r>
      <w:r>
        <w:rPr>
          <w:rFonts w:hint="eastAsia" w:ascii="仿宋_GB2312" w:hAnsi="仿宋_GB2312" w:eastAsia="仿宋_GB2312" w:cs="仿宋_GB2312"/>
          <w:i w:val="0"/>
          <w:caps w:val="0"/>
          <w:color w:val="auto"/>
          <w:spacing w:val="0"/>
          <w:sz w:val="28"/>
          <w:szCs w:val="28"/>
          <w:shd w:val="clear" w:color="auto" w:fill="FFFFFF"/>
        </w:rPr>
        <w:t>“中国教师资格网”打印</w:t>
      </w:r>
      <w:r>
        <w:rPr>
          <w:rFonts w:hint="eastAsia" w:ascii="仿宋_GB2312" w:hAnsi="仿宋_GB2312" w:eastAsia="仿宋_GB2312" w:cs="仿宋_GB2312"/>
          <w:i w:val="0"/>
          <w:caps w:val="0"/>
          <w:color w:val="auto"/>
          <w:spacing w:val="0"/>
          <w:sz w:val="28"/>
          <w:szCs w:val="28"/>
          <w:shd w:val="clear" w:color="auto" w:fill="FFFFFF"/>
          <w:lang w:eastAsia="zh-CN"/>
        </w:rPr>
        <w:t>的</w:t>
      </w:r>
      <w:r>
        <w:rPr>
          <w:rFonts w:hint="eastAsia" w:ascii="仿宋_GB2312" w:hAnsi="仿宋_GB2312" w:eastAsia="仿宋_GB2312" w:cs="仿宋_GB2312"/>
          <w:i w:val="0"/>
          <w:caps w:val="0"/>
          <w:color w:val="auto"/>
          <w:spacing w:val="0"/>
          <w:sz w:val="28"/>
          <w:szCs w:val="28"/>
          <w:shd w:val="clear" w:color="auto" w:fill="FFFFFF"/>
        </w:rPr>
        <w:t>教师资格证明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2023年全日制应届毕业生</w:t>
      </w:r>
      <w:r>
        <w:rPr>
          <w:rFonts w:hint="eastAsia" w:ascii="仿宋_GB2312" w:hAnsi="仿宋_GB2312" w:eastAsia="仿宋_GB2312" w:cs="仿宋_GB2312"/>
          <w:snapToGrid/>
          <w:color w:val="auto"/>
          <w:kern w:val="0"/>
          <w:sz w:val="28"/>
          <w:szCs w:val="28"/>
          <w:shd w:val="clear" w:color="auto" w:fill="FFFFFF"/>
          <w:lang w:val="en-US" w:eastAsia="zh-CN"/>
        </w:rPr>
        <w:t>暂未取得的，须提交教师资格考试合格证明或笔试合格成绩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报到证（</w:t>
      </w:r>
      <w:r>
        <w:rPr>
          <w:rFonts w:hint="eastAsia" w:ascii="仿宋_GB2312" w:hAnsi="仿宋_GB2312" w:eastAsia="仿宋_GB2312" w:cs="仿宋_GB2312"/>
          <w:color w:val="auto"/>
          <w:sz w:val="28"/>
          <w:szCs w:val="28"/>
          <w:shd w:val="clear" w:color="auto" w:fill="FFFFFF"/>
        </w:rPr>
        <w:t>全日制普通高校毕业生提供</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6</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已经就业的</w:t>
      </w:r>
      <w:r>
        <w:rPr>
          <w:rFonts w:hint="eastAsia" w:ascii="仿宋_GB2312" w:hAnsi="仿宋_GB2312" w:eastAsia="仿宋_GB2312" w:cs="仿宋_GB2312"/>
          <w:color w:val="auto"/>
          <w:sz w:val="28"/>
          <w:szCs w:val="28"/>
        </w:rPr>
        <w:t>和定向、委培毕业生须提交同意报考证明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已经辞职的须提交辞职证明（</w:t>
      </w:r>
      <w:r>
        <w:rPr>
          <w:rFonts w:hint="eastAsia" w:ascii="仿宋_GB2312" w:hAnsi="仿宋_GB2312" w:eastAsia="仿宋_GB2312" w:cs="仿宋_GB2312"/>
          <w:color w:val="auto"/>
          <w:kern w:val="0"/>
          <w:sz w:val="28"/>
          <w:szCs w:val="28"/>
          <w:shd w:val="clear" w:color="auto" w:fill="FFFFFF"/>
          <w:lang w:val="en-US" w:eastAsia="zh-CN"/>
        </w:rPr>
        <w:t>落款日期均为2023年4月19日及以前</w:t>
      </w:r>
      <w:r>
        <w:rPr>
          <w:rFonts w:hint="eastAsia" w:ascii="仿宋_GB2312" w:hAnsi="仿宋_GB2312" w:eastAsia="仿宋_GB2312" w:cs="仿宋_GB2312"/>
          <w:color w:val="auto"/>
          <w:sz w:val="28"/>
          <w:szCs w:val="28"/>
          <w:lang w:val="en-US" w:eastAsia="zh-CN"/>
        </w:rPr>
        <w:t>）；</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）留学回国人员还需提交学历学位认证</w:t>
      </w:r>
      <w:r>
        <w:rPr>
          <w:rFonts w:hint="eastAsia" w:ascii="仿宋_GB2312" w:hAnsi="仿宋_GB2312" w:eastAsia="仿宋_GB2312" w:cs="仿宋_GB2312"/>
          <w:color w:val="auto"/>
          <w:sz w:val="28"/>
          <w:szCs w:val="28"/>
          <w:lang w:val="en-US" w:eastAsia="zh-CN"/>
        </w:rPr>
        <w:t>材料（暂未获得教育部门认证的，还需提供国（境）外学历学位证书及有资质的机构出具的翻译资料，并作出考察期间可取得国（境）外学历学位认证材料的承诺）</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高级技校或技师学院全日制毕业生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还需提交相关</w:t>
      </w:r>
      <w:r>
        <w:rPr>
          <w:rFonts w:hint="eastAsia" w:ascii="仿宋_GB2312" w:hAnsi="仿宋_GB2312" w:eastAsia="仿宋_GB2312" w:cs="仿宋_GB2312"/>
          <w:color w:val="auto"/>
          <w:sz w:val="28"/>
          <w:szCs w:val="28"/>
        </w:rPr>
        <w:t>高级工、预备技师职业</w:t>
      </w:r>
      <w:r>
        <w:rPr>
          <w:rFonts w:hint="eastAsia" w:ascii="仿宋_GB2312" w:hAnsi="仿宋_GB2312" w:eastAsia="仿宋_GB2312" w:cs="仿宋_GB2312"/>
          <w:color w:val="auto"/>
          <w:sz w:val="28"/>
          <w:szCs w:val="28"/>
          <w:lang w:val="en-US" w:eastAsia="zh-CN"/>
        </w:rPr>
        <w:t>资格证书；</w:t>
      </w:r>
    </w:p>
    <w:p>
      <w:pPr>
        <w:pStyle w:val="4"/>
        <w:keepNext w:val="0"/>
        <w:keepLines w:val="0"/>
        <w:pageBreakBefore w:val="0"/>
        <w:widowControl/>
        <w:kinsoku/>
        <w:wordWrap/>
        <w:overflowPunct/>
        <w:topLinePunct w:val="0"/>
        <w:autoSpaceDE/>
        <w:bidi w:val="0"/>
        <w:adjustRightInd/>
        <w:snapToGrid/>
        <w:spacing w:before="0" w:beforeLines="0" w:beforeAutospacing="0" w:after="0" w:afterLines="0" w:afterAutospacing="0" w:line="520" w:lineRule="exact"/>
        <w:ind w:left="0" w:right="0" w:rightChars="0" w:firstLine="560" w:firstLineChars="200"/>
        <w:jc w:val="both"/>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香港和澳门居民中的中国公民应聘的，还需提交《港澳居民来往内地通行证》；</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eastAsia="仿宋_GB2312"/>
          <w:color w:val="auto"/>
          <w:kern w:val="0"/>
          <w:sz w:val="28"/>
          <w:szCs w:val="28"/>
          <w:lang w:eastAsia="zh-CN" w:bidi="ar"/>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i w:val="0"/>
          <w:caps w:val="0"/>
          <w:color w:val="auto"/>
          <w:spacing w:val="0"/>
          <w:sz w:val="28"/>
          <w:szCs w:val="28"/>
          <w:shd w:val="clear" w:color="auto" w:fill="FFFFFF"/>
        </w:rPr>
        <w:t>报考定向招聘岗位的，</w:t>
      </w:r>
      <w:r>
        <w:rPr>
          <w:rFonts w:hint="eastAsia" w:ascii="仿宋_GB2312" w:hAnsi="仿宋_GB2312" w:eastAsia="仿宋_GB2312" w:cs="仿宋_GB2312"/>
          <w:b w:val="0"/>
          <w:bCs/>
          <w:color w:val="auto"/>
          <w:kern w:val="2"/>
          <w:sz w:val="28"/>
          <w:szCs w:val="28"/>
        </w:rPr>
        <w:t>其中服务基层项目人员，</w:t>
      </w:r>
      <w:r>
        <w:rPr>
          <w:rFonts w:hint="eastAsia" w:ascii="仿宋_GB2312" w:hAnsi="仿宋_GB2312" w:eastAsia="仿宋_GB2312" w:cs="仿宋_GB2312"/>
          <w:b w:val="0"/>
          <w:bCs/>
          <w:color w:val="auto"/>
          <w:kern w:val="2"/>
          <w:sz w:val="28"/>
          <w:szCs w:val="28"/>
          <w:lang w:val="en-US" w:eastAsia="zh-CN"/>
        </w:rPr>
        <w:t>以大学生村官身份报考的，</w:t>
      </w:r>
      <w:r>
        <w:rPr>
          <w:rFonts w:hint="eastAsia" w:ascii="仿宋_GB2312" w:hAnsi="仿宋_GB2312" w:eastAsia="仿宋_GB2312" w:cs="仿宋_GB2312"/>
          <w:b w:val="0"/>
          <w:bCs/>
          <w:color w:val="auto"/>
          <w:kern w:val="2"/>
          <w:sz w:val="28"/>
          <w:szCs w:val="28"/>
        </w:rPr>
        <w:t>须出具</w:t>
      </w:r>
      <w:r>
        <w:rPr>
          <w:rFonts w:hint="eastAsia" w:ascii="仿宋_GB2312" w:hAnsi="仿宋_GB2312" w:eastAsia="仿宋_GB2312" w:cs="仿宋_GB2312"/>
          <w:b w:val="0"/>
          <w:bCs/>
          <w:color w:val="auto"/>
          <w:kern w:val="2"/>
          <w:sz w:val="28"/>
          <w:szCs w:val="28"/>
          <w:lang w:val="en-US" w:eastAsia="zh-CN"/>
        </w:rPr>
        <w:t>签订的大学生村官合同，以及</w:t>
      </w:r>
      <w:r>
        <w:rPr>
          <w:rFonts w:hint="eastAsia" w:ascii="仿宋_GB2312" w:hAnsi="仿宋_GB2312" w:eastAsia="仿宋_GB2312" w:cs="仿宋_GB2312"/>
          <w:b w:val="0"/>
          <w:bCs/>
          <w:color w:val="auto"/>
          <w:kern w:val="2"/>
          <w:sz w:val="28"/>
          <w:szCs w:val="28"/>
        </w:rPr>
        <w:t>县级及以上</w:t>
      </w:r>
      <w:r>
        <w:rPr>
          <w:rFonts w:hint="eastAsia" w:ascii="仿宋_GB2312" w:hAnsi="仿宋_GB2312" w:eastAsia="仿宋_GB2312" w:cs="仿宋_GB2312"/>
          <w:b w:val="0"/>
          <w:bCs/>
          <w:color w:val="auto"/>
          <w:kern w:val="2"/>
          <w:sz w:val="28"/>
          <w:szCs w:val="28"/>
          <w:lang w:val="en-US" w:eastAsia="zh-CN"/>
        </w:rPr>
        <w:t>组织部门</w:t>
      </w:r>
      <w:r>
        <w:rPr>
          <w:rFonts w:hint="eastAsia" w:ascii="仿宋_GB2312" w:hAnsi="仿宋_GB2312" w:eastAsia="仿宋_GB2312" w:cs="仿宋_GB2312"/>
          <w:b w:val="0"/>
          <w:bCs/>
          <w:color w:val="auto"/>
          <w:kern w:val="2"/>
          <w:sz w:val="28"/>
          <w:szCs w:val="28"/>
        </w:rPr>
        <w:t>出具的考核材料</w:t>
      </w:r>
      <w:r>
        <w:rPr>
          <w:rFonts w:hint="eastAsia" w:ascii="仿宋_GB2312" w:hAnsi="仿宋_GB2312" w:eastAsia="仿宋_GB2312" w:cs="仿宋_GB2312"/>
          <w:b w:val="0"/>
          <w:bCs/>
          <w:color w:val="auto"/>
          <w:kern w:val="2"/>
          <w:sz w:val="28"/>
          <w:szCs w:val="28"/>
          <w:lang w:val="en-US" w:eastAsia="zh-CN"/>
        </w:rPr>
        <w:t>；</w:t>
      </w:r>
      <w:r>
        <w:rPr>
          <w:rFonts w:hint="eastAsia" w:ascii="仿宋_GB2312" w:hAnsi="仿宋_GB2312" w:eastAsia="仿宋_GB2312" w:cs="仿宋_GB2312"/>
          <w:b w:val="0"/>
          <w:bCs/>
          <w:color w:val="auto"/>
          <w:kern w:val="2"/>
          <w:sz w:val="28"/>
          <w:szCs w:val="28"/>
        </w:rPr>
        <w:t>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w:t>
      </w:r>
      <w:r>
        <w:rPr>
          <w:rFonts w:eastAsia="仿宋_GB2312"/>
          <w:color w:val="auto"/>
          <w:kern w:val="0"/>
          <w:sz w:val="28"/>
          <w:szCs w:val="28"/>
          <w:lang w:bidi="ar"/>
        </w:rPr>
        <w:t>退役大学生士兵</w:t>
      </w:r>
      <w:r>
        <w:rPr>
          <w:rFonts w:hint="eastAsia" w:eastAsia="仿宋_GB2312"/>
          <w:color w:val="auto"/>
          <w:kern w:val="0"/>
          <w:sz w:val="28"/>
          <w:szCs w:val="28"/>
          <w:lang w:val="en-US" w:eastAsia="zh-CN" w:bidi="ar"/>
        </w:rPr>
        <w:t>须</w:t>
      </w:r>
      <w:r>
        <w:rPr>
          <w:rFonts w:hint="eastAsia" w:eastAsia="仿宋_GB2312"/>
          <w:color w:val="auto"/>
          <w:kern w:val="0"/>
          <w:sz w:val="28"/>
          <w:szCs w:val="28"/>
          <w:lang w:bidi="ar"/>
        </w:rPr>
        <w:t>提交入伍通知书、退伍证、户口簿及安置地退役军人事务部门出具的证明</w:t>
      </w:r>
      <w:r>
        <w:rPr>
          <w:rFonts w:hint="eastAsia" w:eastAsia="仿宋_GB2312"/>
          <w:color w:val="auto"/>
          <w:kern w:val="0"/>
          <w:sz w:val="28"/>
          <w:szCs w:val="28"/>
          <w:lang w:eastAsia="zh-CN" w:bidi="ar"/>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b/>
          <w:bCs/>
          <w:color w:val="auto"/>
          <w:sz w:val="28"/>
          <w:szCs w:val="28"/>
          <w:shd w:val="clear" w:color="auto" w:fill="FFFFFF"/>
          <w:lang w:val="en-US" w:eastAsia="zh-CN"/>
        </w:rPr>
      </w:pPr>
      <w:r>
        <w:rPr>
          <w:rFonts w:hint="eastAsia" w:ascii="仿宋_GB2312" w:hAnsi="仿宋_GB2312" w:eastAsia="仿宋_GB2312" w:cs="仿宋_GB2312"/>
          <w:snapToGrid/>
          <w:color w:val="auto"/>
          <w:sz w:val="28"/>
          <w:szCs w:val="28"/>
          <w:lang w:eastAsia="zh-CN"/>
        </w:rPr>
        <w:t>按照鲁发改成本〔2018〕1427号文件的规定，</w:t>
      </w:r>
      <w:r>
        <w:rPr>
          <w:rFonts w:hint="eastAsia" w:ascii="仿宋_GB2312" w:hAnsi="仿宋_GB2312" w:eastAsia="仿宋_GB2312" w:cs="仿宋_GB2312"/>
          <w:snapToGrid/>
          <w:color w:val="auto"/>
          <w:sz w:val="28"/>
          <w:szCs w:val="28"/>
          <w:lang w:val="en-US" w:eastAsia="zh-CN"/>
        </w:rPr>
        <w:t>现场资格审查合格人员，须在规定时间内登陆报名系统</w:t>
      </w:r>
      <w:r>
        <w:rPr>
          <w:rFonts w:hint="eastAsia" w:ascii="仿宋_GB2312" w:hAnsi="仿宋_GB2312" w:eastAsia="仿宋_GB2312" w:cs="仿宋_GB2312"/>
          <w:snapToGrid/>
          <w:color w:val="auto"/>
          <w:sz w:val="28"/>
          <w:szCs w:val="28"/>
          <w:lang w:eastAsia="zh-CN"/>
        </w:rPr>
        <w:t>缴纳面试考务费</w:t>
      </w:r>
      <w:r>
        <w:rPr>
          <w:rFonts w:hint="eastAsia" w:ascii="仿宋_GB2312" w:hAnsi="仿宋_GB2312" w:eastAsia="仿宋_GB2312" w:cs="仿宋_GB2312"/>
          <w:snapToGrid/>
          <w:color w:val="auto"/>
          <w:sz w:val="28"/>
          <w:szCs w:val="28"/>
          <w:lang w:val="en-US" w:eastAsia="zh-CN"/>
        </w:rPr>
        <w:t>70元。</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楷体" w:hAnsi="楷体" w:eastAsia="楷体" w:cs="楷体"/>
          <w:b/>
          <w:bCs/>
          <w:color w:val="auto"/>
          <w:kern w:val="0"/>
          <w:sz w:val="28"/>
          <w:szCs w:val="28"/>
          <w:shd w:val="clear" w:color="auto" w:fill="FFFFFF"/>
          <w:lang w:val="en-US" w:eastAsia="zh-CN"/>
        </w:rPr>
      </w:pPr>
      <w:r>
        <w:rPr>
          <w:rFonts w:hint="eastAsia" w:ascii="楷体" w:hAnsi="楷体" w:eastAsia="楷体" w:cs="楷体"/>
          <w:b/>
          <w:bCs/>
          <w:color w:val="auto"/>
          <w:kern w:val="0"/>
          <w:sz w:val="28"/>
          <w:szCs w:val="28"/>
          <w:shd w:val="clear" w:color="auto" w:fill="FFFFFF"/>
          <w:lang w:val="en-US" w:eastAsia="zh-CN"/>
        </w:rPr>
        <w:t>（三）面试</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面试工作由</w:t>
      </w:r>
      <w:r>
        <w:rPr>
          <w:rFonts w:hint="eastAsia" w:ascii="仿宋_GB2312" w:hAnsi="仿宋_GB2312" w:eastAsia="仿宋_GB2312" w:cs="仿宋_GB2312"/>
          <w:color w:val="auto"/>
          <w:sz w:val="28"/>
          <w:szCs w:val="28"/>
          <w:shd w:val="clear" w:color="auto" w:fill="FFFFFF"/>
          <w:lang w:eastAsia="zh-CN"/>
        </w:rPr>
        <w:t>区教体局</w:t>
      </w:r>
      <w:r>
        <w:rPr>
          <w:rFonts w:hint="eastAsia" w:ascii="仿宋_GB2312" w:hAnsi="仿宋_GB2312" w:eastAsia="仿宋_GB2312" w:cs="仿宋_GB2312"/>
          <w:color w:val="auto"/>
          <w:sz w:val="28"/>
          <w:szCs w:val="28"/>
          <w:shd w:val="clear" w:color="auto" w:fill="FFFFFF"/>
        </w:rPr>
        <w:t>按照事业单位公开招聘有关要求组织实施。</w:t>
      </w:r>
      <w:r>
        <w:rPr>
          <w:rFonts w:hint="eastAsia" w:ascii="仿宋_GB2312" w:hAnsi="仿宋_GB2312" w:eastAsia="仿宋_GB2312" w:cs="仿宋_GB2312"/>
          <w:color w:val="auto"/>
          <w:kern w:val="0"/>
          <w:sz w:val="28"/>
          <w:szCs w:val="28"/>
          <w:shd w:val="clear" w:color="auto" w:fill="FFFFFF"/>
        </w:rPr>
        <w:t>面试采取模拟讲课</w:t>
      </w:r>
      <w:r>
        <w:rPr>
          <w:rFonts w:hint="eastAsia" w:ascii="仿宋_GB2312" w:hAnsi="仿宋_GB2312" w:eastAsia="仿宋_GB2312" w:cs="仿宋_GB2312"/>
          <w:color w:val="auto"/>
          <w:kern w:val="0"/>
          <w:sz w:val="28"/>
          <w:szCs w:val="28"/>
          <w:shd w:val="clear" w:color="auto" w:fill="FFFFFF"/>
          <w:lang w:eastAsia="zh-CN"/>
        </w:rPr>
        <w:t>的方式进行，音乐、</w:t>
      </w:r>
      <w:r>
        <w:rPr>
          <w:rFonts w:hint="eastAsia" w:ascii="仿宋_GB2312" w:hAnsi="仿宋_GB2312" w:eastAsia="仿宋_GB2312" w:cs="仿宋_GB2312"/>
          <w:color w:val="auto"/>
          <w:kern w:val="0"/>
          <w:sz w:val="28"/>
          <w:szCs w:val="28"/>
          <w:shd w:val="clear" w:color="auto" w:fill="FFFFFF"/>
          <w:lang w:val="en-US" w:eastAsia="zh-CN"/>
        </w:rPr>
        <w:t>体育、美术、</w:t>
      </w:r>
      <w:r>
        <w:rPr>
          <w:rFonts w:hint="eastAsia" w:ascii="仿宋_GB2312" w:hAnsi="仿宋_GB2312" w:eastAsia="仿宋_GB2312" w:cs="仿宋_GB2312"/>
          <w:color w:val="auto"/>
          <w:kern w:val="0"/>
          <w:sz w:val="28"/>
          <w:szCs w:val="28"/>
          <w:shd w:val="clear" w:color="auto" w:fill="FFFFFF"/>
          <w:lang w:eastAsia="zh-CN"/>
        </w:rPr>
        <w:t>幼儿教师岗位增加</w:t>
      </w:r>
      <w:r>
        <w:rPr>
          <w:rFonts w:hint="eastAsia" w:ascii="仿宋_GB2312" w:hAnsi="仿宋_GB2312" w:eastAsia="仿宋_GB2312" w:cs="仿宋_GB2312"/>
          <w:color w:val="auto"/>
          <w:kern w:val="0"/>
          <w:sz w:val="28"/>
          <w:szCs w:val="28"/>
          <w:shd w:val="clear" w:color="auto" w:fill="FFFFFF"/>
        </w:rPr>
        <w:t>专业技能测试。模拟讲课成绩占面试成绩的40％，专业技能测试成绩占面试成绩的60％。面试成绩采用百分制计算，计算到小数点后两位数，尾数四舍五入。</w:t>
      </w:r>
      <w:r>
        <w:rPr>
          <w:rFonts w:hint="eastAsia" w:ascii="仿宋_GB2312" w:hAnsi="仿宋_GB2312" w:eastAsia="仿宋_GB2312" w:cs="仿宋_GB2312"/>
          <w:color w:val="auto"/>
          <w:sz w:val="28"/>
          <w:szCs w:val="28"/>
        </w:rPr>
        <w:t>面试成绩合格线为70分，不足70分的取消资格。</w:t>
      </w:r>
      <w:r>
        <w:rPr>
          <w:rFonts w:ascii="仿宋_GB2312" w:hAnsi="宋体" w:eastAsia="仿宋_GB2312" w:cs="仿宋_GB2312"/>
          <w:i w:val="0"/>
          <w:iCs w:val="0"/>
          <w:caps w:val="0"/>
          <w:color w:val="000000"/>
          <w:spacing w:val="0"/>
          <w:sz w:val="28"/>
          <w:szCs w:val="28"/>
          <w:shd w:val="clear" w:color="auto" w:fill="FFFFFF"/>
        </w:rPr>
        <w:t>面试成绩由面试考官当场评判，在本场面试结束后统一向面试人员宣布。</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面试具体办法、时间、地点</w:t>
      </w:r>
      <w:r>
        <w:rPr>
          <w:rFonts w:hint="eastAsia" w:ascii="仿宋_GB2312" w:hAnsi="仿宋_GB2312" w:eastAsia="仿宋_GB2312" w:cs="仿宋_GB2312"/>
          <w:color w:val="auto"/>
          <w:sz w:val="28"/>
          <w:szCs w:val="28"/>
          <w:shd w:val="clear" w:color="auto" w:fill="FFFFFF"/>
        </w:rPr>
        <w:t>请登陆</w:t>
      </w:r>
      <w:r>
        <w:rPr>
          <w:rFonts w:hint="eastAsia" w:ascii="仿宋_GB2312" w:hAnsi="仿宋_GB2312" w:eastAsia="仿宋_GB2312" w:cs="仿宋_GB2312"/>
          <w:color w:val="auto"/>
          <w:sz w:val="28"/>
          <w:szCs w:val="28"/>
          <w:shd w:val="clear" w:color="auto" w:fill="FFFFFF"/>
          <w:lang w:eastAsia="zh-CN"/>
        </w:rPr>
        <w:t>峄城区人民政府</w:t>
      </w:r>
      <w:r>
        <w:rPr>
          <w:rFonts w:hint="eastAsia" w:ascii="仿宋_GB2312" w:hAnsi="仿宋_GB2312" w:eastAsia="仿宋_GB2312" w:cs="仿宋_GB2312"/>
          <w:color w:val="auto"/>
          <w:sz w:val="28"/>
          <w:szCs w:val="28"/>
          <w:shd w:val="clear" w:color="auto" w:fill="FFFFFF"/>
        </w:rPr>
        <w:t>网站查询。</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在</w:t>
      </w:r>
      <w:r>
        <w:rPr>
          <w:rFonts w:hint="eastAsia" w:ascii="仿宋_GB2312" w:hAnsi="仿宋_GB2312" w:eastAsia="仿宋_GB2312" w:cs="仿宋_GB2312"/>
          <w:color w:val="auto"/>
          <w:sz w:val="28"/>
          <w:szCs w:val="28"/>
          <w:shd w:val="clear" w:color="auto" w:fill="FFFFFF"/>
          <w:lang w:eastAsia="zh-CN"/>
        </w:rPr>
        <w:t>面试</w:t>
      </w:r>
      <w:r>
        <w:rPr>
          <w:rFonts w:hint="eastAsia" w:ascii="仿宋_GB2312" w:hAnsi="仿宋_GB2312" w:eastAsia="仿宋_GB2312" w:cs="仿宋_GB2312"/>
          <w:color w:val="auto"/>
          <w:sz w:val="28"/>
          <w:szCs w:val="28"/>
          <w:shd w:val="clear" w:color="auto" w:fill="FFFFFF"/>
        </w:rPr>
        <w:t>合格分数线内，按面试成绩占</w:t>
      </w:r>
      <w:r>
        <w:rPr>
          <w:rFonts w:hint="eastAsia" w:ascii="仿宋_GB2312" w:hAnsi="仿宋_GB2312" w:eastAsia="仿宋_GB2312" w:cs="仿宋_GB2312"/>
          <w:color w:val="auto"/>
          <w:sz w:val="28"/>
          <w:szCs w:val="28"/>
          <w:shd w:val="clear" w:color="auto" w:fill="FFFFFF"/>
          <w:lang w:val="en-US" w:eastAsia="zh-CN"/>
        </w:rPr>
        <w:t>6</w:t>
      </w:r>
      <w:r>
        <w:rPr>
          <w:rFonts w:hint="eastAsia" w:ascii="仿宋_GB2312" w:hAnsi="仿宋_GB2312" w:eastAsia="仿宋_GB2312" w:cs="仿宋_GB2312"/>
          <w:color w:val="auto"/>
          <w:sz w:val="28"/>
          <w:szCs w:val="28"/>
          <w:shd w:val="clear" w:color="auto" w:fill="FFFFFF"/>
        </w:rPr>
        <w:t>0%、笔试成绩占</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0%的比例计算应聘人员总成绩。笔试成绩、面试成绩、考试总成绩均计算到小数点后两位，尾数四舍五入。</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eastAsia" w:ascii="黑体" w:hAnsi="黑体" w:eastAsia="黑体" w:cs="黑体"/>
          <w:b w:val="0"/>
          <w:bCs/>
          <w:color w:val="auto"/>
          <w:sz w:val="28"/>
          <w:szCs w:val="28"/>
          <w:shd w:val="clear" w:color="auto" w:fill="FFFFFF"/>
        </w:rPr>
      </w:pPr>
      <w:r>
        <w:rPr>
          <w:rFonts w:hint="eastAsia" w:ascii="黑体" w:hAnsi="黑体" w:eastAsia="黑体" w:cs="黑体"/>
          <w:b w:val="0"/>
          <w:bCs/>
          <w:color w:val="auto"/>
          <w:kern w:val="0"/>
          <w:sz w:val="28"/>
          <w:szCs w:val="28"/>
          <w:shd w:val="clear" w:color="auto" w:fill="FFFFFF"/>
          <w:lang w:val="en-US" w:eastAsia="zh-CN"/>
        </w:rPr>
        <w:t>四、</w:t>
      </w:r>
      <w:r>
        <w:rPr>
          <w:rFonts w:hint="eastAsia" w:ascii="黑体" w:hAnsi="黑体" w:eastAsia="黑体" w:cs="黑体"/>
          <w:b w:val="0"/>
          <w:bCs/>
          <w:color w:val="auto"/>
          <w:kern w:val="0"/>
          <w:sz w:val="28"/>
          <w:szCs w:val="28"/>
          <w:shd w:val="clear" w:color="auto" w:fill="FFFFFF"/>
        </w:rPr>
        <w:t>考察体检</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按照招聘岗位，根据应聘人员考试总成绩，由高分到低分</w:t>
      </w:r>
      <w:r>
        <w:rPr>
          <w:rFonts w:hint="eastAsia" w:ascii="仿宋_GB2312" w:hAnsi="仿宋_GB2312" w:eastAsia="仿宋_GB2312" w:cs="仿宋_GB2312"/>
          <w:color w:val="auto"/>
          <w:sz w:val="28"/>
          <w:szCs w:val="28"/>
          <w:shd w:val="clear" w:color="auto" w:fill="FFFFFF"/>
          <w:lang w:val="en-US" w:eastAsia="zh-CN"/>
        </w:rPr>
        <w:t>按1:1的比例</w:t>
      </w:r>
      <w:r>
        <w:rPr>
          <w:rFonts w:hint="eastAsia" w:ascii="仿宋_GB2312" w:hAnsi="仿宋_GB2312" w:eastAsia="仿宋_GB2312" w:cs="仿宋_GB2312"/>
          <w:color w:val="auto"/>
          <w:sz w:val="28"/>
          <w:szCs w:val="28"/>
          <w:shd w:val="clear" w:color="auto" w:fill="FFFFFF"/>
        </w:rPr>
        <w:t>确定进入考察范围人选。同一招聘岗位应聘人员出现考试总成绩并列的，按</w:t>
      </w:r>
      <w:r>
        <w:rPr>
          <w:rFonts w:hint="eastAsia" w:ascii="仿宋_GB2312" w:hAnsi="仿宋_GB2312" w:eastAsia="仿宋_GB2312" w:cs="仿宋_GB2312"/>
          <w:color w:val="auto"/>
          <w:sz w:val="28"/>
          <w:szCs w:val="28"/>
          <w:shd w:val="clear" w:color="auto" w:fill="FFFFFF"/>
          <w:lang w:val="en-US" w:eastAsia="zh-CN"/>
        </w:rPr>
        <w:t>面试</w:t>
      </w:r>
      <w:r>
        <w:rPr>
          <w:rFonts w:hint="eastAsia" w:ascii="仿宋_GB2312" w:hAnsi="仿宋_GB2312" w:eastAsia="仿宋_GB2312" w:cs="仿宋_GB2312"/>
          <w:color w:val="auto"/>
          <w:sz w:val="28"/>
          <w:szCs w:val="28"/>
          <w:shd w:val="clear" w:color="auto" w:fill="FFFFFF"/>
        </w:rPr>
        <w:t>成绩由高分到低分确定进入</w:t>
      </w:r>
      <w:r>
        <w:rPr>
          <w:rFonts w:hint="eastAsia" w:ascii="仿宋_GB2312" w:hAnsi="仿宋_GB2312" w:eastAsia="仿宋_GB2312" w:cs="仿宋_GB2312"/>
          <w:color w:val="auto"/>
          <w:sz w:val="28"/>
          <w:szCs w:val="28"/>
          <w:shd w:val="clear" w:color="auto" w:fill="FFFFFF"/>
          <w:lang w:val="en-US" w:eastAsia="zh-CN"/>
        </w:rPr>
        <w:t>考察范围</w:t>
      </w:r>
      <w:r>
        <w:rPr>
          <w:rFonts w:hint="eastAsia" w:ascii="仿宋_GB2312" w:hAnsi="仿宋_GB2312" w:eastAsia="仿宋_GB2312" w:cs="仿宋_GB2312"/>
          <w:color w:val="auto"/>
          <w:sz w:val="28"/>
          <w:szCs w:val="28"/>
          <w:shd w:val="clear" w:color="auto" w:fill="FFFFFF"/>
        </w:rPr>
        <w:t>人选。</w:t>
      </w:r>
      <w:r>
        <w:rPr>
          <w:rFonts w:hint="eastAsia" w:ascii="仿宋_GB2312" w:hAnsi="仿宋_GB2312" w:eastAsia="仿宋_GB2312" w:cs="仿宋_GB2312"/>
          <w:color w:val="auto"/>
          <w:kern w:val="0"/>
          <w:sz w:val="28"/>
          <w:szCs w:val="28"/>
          <w:shd w:val="clear" w:color="auto" w:fill="FFFFFF"/>
          <w:lang w:eastAsia="zh-CN"/>
        </w:rPr>
        <w:t>区教体</w:t>
      </w:r>
      <w:r>
        <w:rPr>
          <w:rFonts w:hint="eastAsia" w:ascii="仿宋_GB2312" w:hAnsi="仿宋_GB2312" w:eastAsia="仿宋_GB2312" w:cs="仿宋_GB2312"/>
          <w:color w:val="auto"/>
          <w:kern w:val="0"/>
          <w:sz w:val="28"/>
          <w:szCs w:val="28"/>
          <w:shd w:val="clear" w:color="auto" w:fill="FFFFFF"/>
        </w:rPr>
        <w:t>局成立考察体检工作小组，负责考察体检工作。</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eastAsia" w:ascii="楷体" w:hAnsi="楷体" w:eastAsia="楷体" w:cs="楷体"/>
          <w:b/>
          <w:bCs/>
          <w:color w:val="auto"/>
          <w:sz w:val="28"/>
          <w:szCs w:val="28"/>
          <w:shd w:val="clear" w:color="auto" w:fill="FFFFFF"/>
        </w:rPr>
      </w:pP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lang w:val="en-US" w:eastAsia="zh-CN"/>
        </w:rPr>
        <w:t>一</w:t>
      </w: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rPr>
        <w:t>考察</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考察</w:t>
      </w:r>
      <w:r>
        <w:rPr>
          <w:rFonts w:hint="eastAsia" w:ascii="仿宋_GB2312" w:hAnsi="仿宋_GB2312" w:eastAsia="仿宋_GB2312" w:cs="仿宋_GB2312"/>
          <w:color w:val="auto"/>
          <w:sz w:val="28"/>
          <w:szCs w:val="28"/>
          <w:shd w:val="clear" w:color="auto" w:fill="FFFFFF"/>
          <w:lang w:val="en-US" w:eastAsia="zh-CN"/>
        </w:rPr>
        <w:t>采取审查证书、网上验证、查阅档案、</w:t>
      </w:r>
      <w:r>
        <w:rPr>
          <w:rFonts w:hint="eastAsia" w:ascii="仿宋_GB2312" w:hAnsi="仿宋_GB2312" w:eastAsia="仿宋_GB2312" w:cs="仿宋_GB2312"/>
          <w:color w:val="auto"/>
          <w:sz w:val="28"/>
          <w:szCs w:val="28"/>
        </w:rPr>
        <w:t>考察谈话等多种方式进行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要考察思想政治表现、道德品行、能力素质、学习和工作表现、遵纪守法、廉洁自律情况，以及是否具有应当回避的情形、与招聘岗位的匹配度等情况，并对应聘人员是否符合规定的岗位资格条件、提供的相关信息材料是否真实准确等进行复审</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z w:val="28"/>
          <w:szCs w:val="28"/>
          <w:lang w:eastAsia="zh-CN"/>
        </w:rPr>
        <w:t>有关规定</w:t>
      </w:r>
      <w:r>
        <w:rPr>
          <w:rFonts w:hint="eastAsia" w:ascii="仿宋_GB2312" w:hAnsi="仿宋_GB2312" w:eastAsia="仿宋_GB2312" w:cs="仿宋_GB2312"/>
          <w:color w:val="auto"/>
          <w:sz w:val="28"/>
          <w:szCs w:val="28"/>
        </w:rPr>
        <w:t>，严格审核把关被考察对象档案，对档案中存在的问题认真进行调查核实，</w:t>
      </w:r>
      <w:r>
        <w:rPr>
          <w:rFonts w:hint="eastAsia" w:ascii="仿宋_GB2312" w:hAnsi="仿宋_GB2312" w:eastAsia="仿宋_GB2312" w:cs="仿宋_GB2312"/>
          <w:color w:val="auto"/>
          <w:sz w:val="28"/>
          <w:szCs w:val="28"/>
          <w:shd w:val="clear" w:color="auto" w:fill="FFFFFF"/>
        </w:rPr>
        <w:t>拟</w:t>
      </w:r>
      <w:r>
        <w:rPr>
          <w:rFonts w:hint="eastAsia" w:ascii="仿宋_GB2312" w:hAnsi="仿宋_GB2312" w:eastAsia="仿宋_GB2312" w:cs="仿宋_GB2312"/>
          <w:color w:val="auto"/>
          <w:sz w:val="28"/>
          <w:szCs w:val="28"/>
          <w:shd w:val="clear" w:color="auto" w:fill="FFFFFF"/>
          <w:lang w:val="en-US" w:eastAsia="zh-CN"/>
        </w:rPr>
        <w:t>聘</w:t>
      </w:r>
      <w:r>
        <w:rPr>
          <w:rFonts w:hint="eastAsia" w:ascii="仿宋_GB2312" w:hAnsi="仿宋_GB2312" w:eastAsia="仿宋_GB2312" w:cs="仿宋_GB2312"/>
          <w:color w:val="auto"/>
          <w:sz w:val="28"/>
          <w:szCs w:val="28"/>
          <w:shd w:val="clear" w:color="auto" w:fill="FFFFFF"/>
        </w:rPr>
        <w:t>用人员公示前，对</w:t>
      </w:r>
      <w:r>
        <w:rPr>
          <w:rFonts w:hint="eastAsia" w:ascii="仿宋_GB2312" w:hAnsi="仿宋_GB2312" w:eastAsia="仿宋_GB2312" w:cs="仿宋_GB2312"/>
          <w:color w:val="auto"/>
          <w:sz w:val="28"/>
          <w:szCs w:val="28"/>
        </w:rPr>
        <w:t>档案存在的问题未查清及处理不到位的，取消</w:t>
      </w:r>
      <w:r>
        <w:rPr>
          <w:rFonts w:hint="eastAsia" w:ascii="仿宋_GB2312" w:hAnsi="仿宋_GB2312" w:eastAsia="仿宋_GB2312" w:cs="仿宋_GB2312"/>
          <w:color w:val="auto"/>
          <w:sz w:val="28"/>
          <w:szCs w:val="28"/>
          <w:lang w:val="en-US" w:eastAsia="zh-CN"/>
        </w:rPr>
        <w:t>聘</w:t>
      </w:r>
      <w:r>
        <w:rPr>
          <w:rFonts w:hint="eastAsia" w:ascii="仿宋_GB2312" w:hAnsi="仿宋_GB2312" w:eastAsia="仿宋_GB2312" w:cs="仿宋_GB2312"/>
          <w:color w:val="auto"/>
          <w:sz w:val="28"/>
          <w:szCs w:val="28"/>
        </w:rPr>
        <w:t>用资格。</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eastAsia" w:ascii="仿宋" w:hAnsi="仿宋" w:eastAsia="仿宋" w:cs="仿宋"/>
          <w:color w:val="auto"/>
          <w:sz w:val="28"/>
          <w:szCs w:val="28"/>
          <w:shd w:val="clear" w:color="auto" w:fill="FFFFFF"/>
        </w:rPr>
      </w:pP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lang w:val="en-US" w:eastAsia="zh-CN"/>
        </w:rPr>
        <w:t>二</w:t>
      </w: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lang w:val="en-US" w:eastAsia="zh-CN"/>
        </w:rPr>
        <w:t>体检</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对考察合格人员</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snapToGrid/>
          <w:color w:val="auto"/>
          <w:sz w:val="28"/>
          <w:szCs w:val="28"/>
          <w:shd w:val="clear" w:color="auto" w:fill="FFFFFF"/>
        </w:rPr>
        <w:t>按招聘人数1:1的比例确定进入体检范围人选。</w:t>
      </w:r>
      <w:r>
        <w:rPr>
          <w:rFonts w:hint="eastAsia" w:ascii="仿宋_GB2312" w:hAnsi="仿宋_GB2312" w:eastAsia="仿宋_GB2312" w:cs="仿宋_GB2312"/>
          <w:color w:val="auto"/>
          <w:sz w:val="28"/>
          <w:szCs w:val="28"/>
        </w:rPr>
        <w:t>体检在县级以上综合性医院进行，体检标准和项目参照公务员录用体检标准及操作手册执行，国家另有规定的从其规定。对按规定需要复检的，不得在原体检医院进行，复检只能进行1次，结果以复检结论为准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shd w:val="clear" w:color="auto" w:fill="FFFFFF"/>
        </w:rPr>
        <w:t>应聘人员未按规定时间、地点参加体检的，视为自动放弃。</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拟</w:t>
      </w:r>
      <w:r>
        <w:rPr>
          <w:rFonts w:hint="eastAsia" w:ascii="仿宋_GB2312" w:hAnsi="仿宋_GB2312" w:eastAsia="仿宋_GB2312" w:cs="仿宋_GB2312"/>
          <w:color w:val="auto"/>
          <w:sz w:val="28"/>
          <w:szCs w:val="28"/>
          <w:shd w:val="clear" w:color="auto" w:fill="FFFFFF"/>
          <w:lang w:val="en-US" w:eastAsia="zh-CN"/>
        </w:rPr>
        <w:t>聘</w:t>
      </w:r>
      <w:r>
        <w:rPr>
          <w:rFonts w:hint="eastAsia" w:ascii="仿宋_GB2312" w:hAnsi="仿宋_GB2312" w:eastAsia="仿宋_GB2312" w:cs="仿宋_GB2312"/>
          <w:color w:val="auto"/>
          <w:sz w:val="28"/>
          <w:szCs w:val="28"/>
          <w:shd w:val="clear" w:color="auto" w:fill="FFFFFF"/>
        </w:rPr>
        <w:t>用人员公示前，对取消、放弃考察体检资格或考察体检不合格造成的空缺，从进入同一岗位</w:t>
      </w:r>
      <w:r>
        <w:rPr>
          <w:rFonts w:hint="eastAsia" w:ascii="仿宋_GB2312" w:hAnsi="仿宋_GB2312" w:eastAsia="仿宋_GB2312" w:cs="仿宋_GB2312"/>
          <w:color w:val="auto"/>
          <w:sz w:val="28"/>
          <w:szCs w:val="28"/>
        </w:rPr>
        <w:t>考试合格</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shd w:val="clear" w:color="auto" w:fill="FFFFFF"/>
        </w:rPr>
        <w:t>人员中</w:t>
      </w:r>
      <w:r>
        <w:rPr>
          <w:rFonts w:hint="eastAsia" w:ascii="仿宋_GB2312" w:hAnsi="仿宋_GB2312" w:eastAsia="仿宋_GB2312" w:cs="仿宋_GB2312"/>
          <w:color w:val="auto"/>
          <w:sz w:val="28"/>
          <w:szCs w:val="28"/>
          <w:shd w:val="clear" w:color="auto" w:fill="FFFFFF"/>
          <w:lang w:val="en-US" w:eastAsia="zh-CN"/>
        </w:rPr>
        <w:t>按考试总成绩由高到低</w:t>
      </w:r>
      <w:r>
        <w:rPr>
          <w:rFonts w:hint="eastAsia" w:ascii="仿宋_GB2312" w:hAnsi="仿宋_GB2312" w:eastAsia="仿宋_GB2312" w:cs="仿宋_GB2312"/>
          <w:color w:val="auto"/>
          <w:sz w:val="28"/>
          <w:szCs w:val="28"/>
          <w:shd w:val="clear" w:color="auto" w:fill="FFFFFF"/>
        </w:rPr>
        <w:t>依次等额递补。</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default" w:ascii="仿宋_GB2312" w:hAnsi="仿宋_GB2312" w:eastAsia="仿宋_GB2312" w:cs="仿宋_GB2312"/>
          <w:color w:val="auto"/>
          <w:sz w:val="28"/>
          <w:szCs w:val="28"/>
          <w:shd w:val="clear" w:color="auto" w:fill="FFFFFF"/>
          <w:lang w:val="en-US"/>
        </w:rPr>
      </w:pP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lang w:val="en-US" w:eastAsia="zh-CN"/>
        </w:rPr>
        <w:t>三</w:t>
      </w:r>
      <w:r>
        <w:rPr>
          <w:rFonts w:hint="eastAsia" w:ascii="楷体" w:hAnsi="楷体" w:eastAsia="楷体" w:cs="楷体"/>
          <w:b/>
          <w:bCs/>
          <w:color w:val="auto"/>
          <w:sz w:val="28"/>
          <w:szCs w:val="28"/>
          <w:shd w:val="clear" w:color="auto" w:fill="FFFFFF"/>
          <w:lang w:eastAsia="zh-CN"/>
        </w:rPr>
        <w:t>）</w:t>
      </w:r>
      <w:r>
        <w:rPr>
          <w:rFonts w:hint="eastAsia" w:ascii="楷体" w:hAnsi="楷体" w:eastAsia="楷体" w:cs="楷体"/>
          <w:b/>
          <w:bCs/>
          <w:color w:val="auto"/>
          <w:sz w:val="28"/>
          <w:szCs w:val="28"/>
          <w:shd w:val="clear" w:color="auto" w:fill="FFFFFF"/>
          <w:lang w:val="en-US" w:eastAsia="zh-CN"/>
        </w:rPr>
        <w:t>选岗</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同一岗位涉及2所及以上学校的，</w:t>
      </w:r>
      <w:r>
        <w:rPr>
          <w:rFonts w:hint="eastAsia" w:ascii="仿宋_GB2312" w:hAnsi="仿宋_GB2312" w:eastAsia="仿宋_GB2312" w:cs="仿宋_GB2312"/>
          <w:color w:val="auto"/>
          <w:sz w:val="28"/>
          <w:szCs w:val="28"/>
          <w:shd w:val="clear" w:color="auto" w:fill="FFFFFF"/>
        </w:rPr>
        <w:t>考察</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体检合格人员</w:t>
      </w:r>
      <w:r>
        <w:rPr>
          <w:rFonts w:hint="eastAsia" w:ascii="仿宋_GB2312" w:hAnsi="仿宋_GB2312" w:eastAsia="仿宋_GB2312" w:cs="仿宋_GB2312"/>
          <w:color w:val="auto"/>
          <w:sz w:val="28"/>
          <w:szCs w:val="28"/>
          <w:shd w:val="clear" w:color="auto" w:fill="FFFFFF"/>
          <w:lang w:val="en-US" w:eastAsia="zh-CN"/>
        </w:rPr>
        <w:t>根据</w:t>
      </w:r>
      <w:r>
        <w:rPr>
          <w:rFonts w:hint="eastAsia" w:ascii="仿宋_GB2312" w:hAnsi="仿宋_GB2312" w:eastAsia="仿宋_GB2312" w:cs="仿宋_GB2312"/>
          <w:color w:val="auto"/>
          <w:sz w:val="28"/>
          <w:szCs w:val="28"/>
          <w:shd w:val="clear" w:color="auto" w:fill="FFFFFF"/>
        </w:rPr>
        <w:t>招聘岗位计划，按考试总成绩从高到低依次自主选择</w:t>
      </w:r>
      <w:r>
        <w:rPr>
          <w:rFonts w:hint="eastAsia" w:ascii="仿宋_GB2312" w:hAnsi="仿宋_GB2312" w:eastAsia="仿宋_GB2312" w:cs="仿宋_GB2312"/>
          <w:color w:val="auto"/>
          <w:sz w:val="28"/>
          <w:szCs w:val="28"/>
          <w:shd w:val="clear" w:color="auto" w:fill="FFFFFF"/>
          <w:lang w:val="en-US" w:eastAsia="zh-CN"/>
        </w:rPr>
        <w:t>任教学校，总成绩相同的，</w:t>
      </w:r>
      <w:r>
        <w:rPr>
          <w:rFonts w:hint="eastAsia" w:ascii="仿宋_GB2312" w:hAnsi="仿宋_GB2312" w:eastAsia="仿宋_GB2312" w:cs="仿宋_GB2312"/>
          <w:color w:val="auto"/>
          <w:sz w:val="28"/>
          <w:szCs w:val="28"/>
          <w:shd w:val="clear" w:color="auto" w:fill="FFFFFF"/>
        </w:rPr>
        <w:t>按</w:t>
      </w:r>
      <w:r>
        <w:rPr>
          <w:rFonts w:hint="eastAsia" w:ascii="仿宋_GB2312" w:hAnsi="仿宋_GB2312" w:eastAsia="仿宋_GB2312" w:cs="仿宋_GB2312"/>
          <w:color w:val="auto"/>
          <w:sz w:val="28"/>
          <w:szCs w:val="28"/>
          <w:shd w:val="clear" w:color="auto" w:fill="FFFFFF"/>
          <w:lang w:val="en-US" w:eastAsia="zh-CN"/>
        </w:rPr>
        <w:t>面</w:t>
      </w:r>
      <w:r>
        <w:rPr>
          <w:rFonts w:hint="eastAsia" w:ascii="仿宋_GB2312" w:hAnsi="仿宋_GB2312" w:eastAsia="仿宋_GB2312" w:cs="仿宋_GB2312"/>
          <w:color w:val="auto"/>
          <w:sz w:val="28"/>
          <w:szCs w:val="28"/>
          <w:shd w:val="clear" w:color="auto" w:fill="FFFFFF"/>
        </w:rPr>
        <w:t>试成绩</w:t>
      </w:r>
      <w:r>
        <w:rPr>
          <w:rFonts w:hint="eastAsia" w:ascii="仿宋_GB2312" w:hAnsi="仿宋_GB2312" w:eastAsia="仿宋_GB2312" w:cs="仿宋_GB2312"/>
          <w:color w:val="auto"/>
          <w:sz w:val="28"/>
          <w:szCs w:val="28"/>
          <w:shd w:val="clear" w:color="auto" w:fill="FFFFFF"/>
          <w:lang w:val="en-US" w:eastAsia="zh-CN"/>
        </w:rPr>
        <w:t>从</w:t>
      </w:r>
      <w:r>
        <w:rPr>
          <w:rFonts w:hint="eastAsia" w:ascii="仿宋_GB2312" w:hAnsi="仿宋_GB2312" w:eastAsia="仿宋_GB2312" w:cs="仿宋_GB2312"/>
          <w:color w:val="auto"/>
          <w:sz w:val="28"/>
          <w:szCs w:val="28"/>
          <w:shd w:val="clear" w:color="auto" w:fill="FFFFFF"/>
        </w:rPr>
        <w:t>高到低</w:t>
      </w:r>
      <w:r>
        <w:rPr>
          <w:rFonts w:hint="eastAsia" w:ascii="仿宋_GB2312" w:hAnsi="仿宋_GB2312" w:eastAsia="仿宋_GB2312" w:cs="仿宋_GB2312"/>
          <w:color w:val="auto"/>
          <w:sz w:val="28"/>
          <w:szCs w:val="28"/>
          <w:shd w:val="clear" w:color="auto" w:fill="FFFFFF"/>
          <w:lang w:val="en-US" w:eastAsia="zh-CN"/>
        </w:rPr>
        <w:t>自主选择</w:t>
      </w:r>
      <w:r>
        <w:rPr>
          <w:rFonts w:hint="eastAsia" w:ascii="仿宋_GB2312" w:hAnsi="仿宋_GB2312" w:eastAsia="仿宋_GB2312" w:cs="仿宋_GB2312"/>
          <w:color w:val="auto"/>
          <w:sz w:val="28"/>
          <w:szCs w:val="28"/>
          <w:shd w:val="clear" w:color="auto" w:fill="FFFFFF"/>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3"/>
        <w:jc w:val="both"/>
        <w:textAlignment w:val="auto"/>
        <w:outlineLvl w:val="9"/>
        <w:rPr>
          <w:rFonts w:hint="eastAsia" w:ascii="黑体" w:hAnsi="黑体" w:eastAsia="黑体" w:cs="黑体"/>
          <w:b w:val="0"/>
          <w:bCs/>
          <w:color w:val="auto"/>
          <w:sz w:val="28"/>
          <w:szCs w:val="28"/>
          <w:shd w:val="clear" w:color="auto" w:fill="FFFFFF"/>
        </w:rPr>
      </w:pPr>
      <w:r>
        <w:rPr>
          <w:rFonts w:hint="eastAsia" w:ascii="黑体" w:hAnsi="黑体" w:eastAsia="黑体" w:cs="黑体"/>
          <w:b w:val="0"/>
          <w:bCs/>
          <w:color w:val="auto"/>
          <w:kern w:val="0"/>
          <w:sz w:val="28"/>
          <w:szCs w:val="28"/>
          <w:shd w:val="clear" w:color="auto" w:fill="FFFFFF"/>
          <w:lang w:val="en-US" w:eastAsia="zh-CN"/>
        </w:rPr>
        <w:t>五、</w:t>
      </w:r>
      <w:r>
        <w:rPr>
          <w:rFonts w:hint="eastAsia" w:ascii="黑体" w:hAnsi="黑体" w:eastAsia="黑体" w:cs="黑体"/>
          <w:b w:val="0"/>
          <w:bCs/>
          <w:color w:val="auto"/>
          <w:kern w:val="0"/>
          <w:sz w:val="28"/>
          <w:szCs w:val="28"/>
          <w:shd w:val="clear" w:color="auto" w:fill="FFFFFF"/>
        </w:rPr>
        <w:t>公示聘用</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对考试、考察、体检合格的拟聘用人员，按规定程序公示，公示期为7个工作日。拟聘用人员名单公示后不再递补。</w:t>
      </w:r>
      <w:r>
        <w:rPr>
          <w:rFonts w:hint="eastAsia" w:ascii="仿宋_GB2312" w:hAnsi="仿宋_GB2312" w:eastAsia="仿宋_GB2312" w:cs="仿宋_GB2312"/>
          <w:color w:val="auto"/>
          <w:sz w:val="28"/>
          <w:szCs w:val="28"/>
        </w:rPr>
        <w:t>公示期间有异议的，</w:t>
      </w:r>
      <w:r>
        <w:rPr>
          <w:rFonts w:hint="eastAsia" w:ascii="仿宋_GB2312" w:hAnsi="仿宋_GB2312" w:eastAsia="仿宋_GB2312" w:cs="仿宋_GB2312"/>
          <w:color w:val="auto"/>
          <w:sz w:val="28"/>
          <w:szCs w:val="28"/>
          <w:lang w:eastAsia="zh-CN"/>
        </w:rPr>
        <w:t>区教体局</w:t>
      </w:r>
      <w:r>
        <w:rPr>
          <w:rFonts w:hint="eastAsia" w:ascii="仿宋_GB2312" w:hAnsi="仿宋_GB2312" w:eastAsia="仿宋_GB2312" w:cs="仿宋_GB2312"/>
          <w:color w:val="auto"/>
          <w:sz w:val="28"/>
          <w:szCs w:val="28"/>
        </w:rPr>
        <w:t>按照有关规定调查处理，作出结论。公示期满，对没有问题或者经查反映问题不影响聘用的，由</w:t>
      </w:r>
      <w:r>
        <w:rPr>
          <w:rFonts w:hint="eastAsia" w:ascii="仿宋_GB2312" w:hAnsi="仿宋_GB2312" w:eastAsia="仿宋_GB2312" w:cs="仿宋_GB2312"/>
          <w:color w:val="auto"/>
          <w:sz w:val="28"/>
          <w:szCs w:val="28"/>
          <w:lang w:eastAsia="zh-CN"/>
        </w:rPr>
        <w:t>区教体局</w:t>
      </w:r>
      <w:r>
        <w:rPr>
          <w:rFonts w:hint="eastAsia" w:ascii="仿宋_GB2312" w:hAnsi="仿宋_GB2312" w:eastAsia="仿宋_GB2312" w:cs="仿宋_GB2312"/>
          <w:color w:val="auto"/>
          <w:sz w:val="28"/>
          <w:szCs w:val="28"/>
        </w:rPr>
        <w:t>提出聘用意见，按照管理权限报</w:t>
      </w: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事业单位人事综合管理部门办理备案手续。对反映问题经查属实且影响聘用的，不予聘用。符合聘用条件的，由</w:t>
      </w:r>
      <w:r>
        <w:rPr>
          <w:rFonts w:hint="eastAsia" w:ascii="仿宋_GB2312" w:hAnsi="仿宋_GB2312" w:eastAsia="仿宋_GB2312" w:cs="仿宋_GB2312"/>
          <w:color w:val="auto"/>
          <w:sz w:val="28"/>
          <w:szCs w:val="28"/>
          <w:lang w:val="en-US" w:eastAsia="zh-CN"/>
        </w:rPr>
        <w:t>区教体局</w:t>
      </w:r>
      <w:r>
        <w:rPr>
          <w:rFonts w:hint="eastAsia" w:ascii="仿宋_GB2312" w:hAnsi="仿宋_GB2312" w:eastAsia="仿宋_GB2312" w:cs="仿宋_GB2312"/>
          <w:color w:val="auto"/>
          <w:sz w:val="28"/>
          <w:szCs w:val="28"/>
        </w:rPr>
        <w:t>统一发放招聘</w:t>
      </w:r>
      <w:r>
        <w:rPr>
          <w:rFonts w:hint="eastAsia" w:ascii="仿宋_GB2312" w:hAnsi="仿宋_GB2312" w:eastAsia="仿宋_GB2312" w:cs="仿宋_GB2312"/>
          <w:color w:val="auto"/>
          <w:sz w:val="28"/>
          <w:szCs w:val="28"/>
          <w:lang w:val="en-US" w:eastAsia="zh-CN"/>
        </w:rPr>
        <w:t>通知</w:t>
      </w:r>
      <w:r>
        <w:rPr>
          <w:rFonts w:hint="eastAsia" w:ascii="仿宋_GB2312" w:hAnsi="仿宋_GB2312" w:eastAsia="仿宋_GB2312" w:cs="仿宋_GB2312"/>
          <w:color w:val="auto"/>
          <w:sz w:val="28"/>
          <w:szCs w:val="28"/>
        </w:rPr>
        <w:t>书，凭</w:t>
      </w:r>
      <w:r>
        <w:rPr>
          <w:rFonts w:hint="eastAsia" w:ascii="仿宋_GB2312" w:hAnsi="仿宋_GB2312" w:eastAsia="仿宋_GB2312" w:cs="仿宋_GB2312"/>
          <w:color w:val="auto"/>
          <w:sz w:val="28"/>
          <w:szCs w:val="28"/>
          <w:lang w:val="en-US" w:eastAsia="zh-CN"/>
        </w:rPr>
        <w:t>招聘</w:t>
      </w:r>
      <w:r>
        <w:rPr>
          <w:rFonts w:hint="eastAsia" w:ascii="仿宋_GB2312" w:hAnsi="仿宋_GB2312" w:eastAsia="仿宋_GB2312" w:cs="仿宋_GB2312"/>
          <w:color w:val="auto"/>
          <w:sz w:val="28"/>
          <w:szCs w:val="28"/>
        </w:rPr>
        <w:t>通知书办理相关手续。</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招聘单位和受聘人员按规定签订聘用合同，确立人事关系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受聘人员按规定实行试用期制度，不合格的解除聘用合同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期满合格的正式聘用，最低服务年限</w:t>
      </w:r>
      <w:r>
        <w:rPr>
          <w:rFonts w:hint="eastAsia" w:ascii="仿宋_GB2312" w:hAnsi="仿宋_GB2312" w:eastAsia="仿宋_GB2312" w:cs="仿宋_GB2312"/>
          <w:color w:val="auto"/>
          <w:sz w:val="28"/>
          <w:szCs w:val="28"/>
          <w:lang w:eastAsia="zh-CN"/>
        </w:rPr>
        <w:t>为</w:t>
      </w:r>
      <w:r>
        <w:rPr>
          <w:rFonts w:hint="eastAsia" w:ascii="仿宋_GB2312" w:hAnsi="仿宋_GB2312" w:eastAsia="仿宋_GB2312" w:cs="仿宋_GB2312"/>
          <w:color w:val="auto"/>
          <w:sz w:val="28"/>
          <w:szCs w:val="28"/>
          <w:lang w:val="en-US" w:eastAsia="zh-CN"/>
        </w:rPr>
        <w:t>3年</w:t>
      </w:r>
      <w:r>
        <w:rPr>
          <w:rFonts w:hint="eastAsia" w:ascii="仿宋_GB2312" w:hAnsi="仿宋_GB2312" w:eastAsia="仿宋_GB2312" w:cs="仿宋_GB2312"/>
          <w:color w:val="auto"/>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6"/>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根据省委组织部、省人力资源和社会保障厅等部门关于人员控制总量备案的有关规定，部分事业单位的新进人员，属于控制总量内人员，相关岗位已在《202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年枣庄市</w:t>
      </w:r>
      <w:r>
        <w:rPr>
          <w:rFonts w:hint="eastAsia" w:ascii="仿宋_GB2312" w:hAnsi="仿宋_GB2312" w:eastAsia="仿宋_GB2312" w:cs="仿宋_GB2312"/>
          <w:color w:val="auto"/>
          <w:sz w:val="28"/>
          <w:szCs w:val="28"/>
          <w:lang w:eastAsia="zh-CN"/>
        </w:rPr>
        <w:t>峄城区</w:t>
      </w:r>
      <w:r>
        <w:rPr>
          <w:rFonts w:hint="eastAsia" w:ascii="仿宋_GB2312" w:hAnsi="仿宋_GB2312" w:eastAsia="仿宋_GB2312" w:cs="仿宋_GB2312"/>
          <w:color w:val="auto"/>
          <w:sz w:val="28"/>
          <w:szCs w:val="28"/>
        </w:rPr>
        <w:t>公开招聘</w:t>
      </w:r>
      <w:r>
        <w:rPr>
          <w:rFonts w:hint="eastAsia" w:ascii="仿宋_GB2312" w:hAnsi="仿宋_GB2312" w:eastAsia="仿宋_GB2312" w:cs="仿宋_GB2312"/>
          <w:color w:val="auto"/>
          <w:sz w:val="28"/>
          <w:szCs w:val="28"/>
          <w:lang w:eastAsia="zh-CN"/>
        </w:rPr>
        <w:t>中小学（幼儿园）教师</w:t>
      </w:r>
      <w:r>
        <w:rPr>
          <w:rFonts w:hint="eastAsia" w:ascii="仿宋_GB2312" w:hAnsi="仿宋_GB2312" w:eastAsia="仿宋_GB2312" w:cs="仿宋_GB2312"/>
          <w:color w:val="auto"/>
          <w:sz w:val="28"/>
          <w:szCs w:val="28"/>
        </w:rPr>
        <w:t>岗位汇总表》（附件1）的备注栏中注明</w:t>
      </w:r>
      <w:r>
        <w:rPr>
          <w:rFonts w:hint="eastAsia" w:ascii="仿宋_GB2312" w:hAnsi="仿宋_GB2312" w:eastAsia="仿宋_GB2312" w:cs="仿宋_GB2312"/>
          <w:color w:val="auto"/>
          <w:sz w:val="28"/>
          <w:szCs w:val="28"/>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Tahoma" w:hAnsi="宋体" w:eastAsia="黑体"/>
          <w:color w:val="auto"/>
          <w:sz w:val="28"/>
          <w:szCs w:val="28"/>
          <w:shd w:val="clear" w:color="auto" w:fill="FFFFFF"/>
          <w:lang w:eastAsia="zh-CN"/>
        </w:rPr>
      </w:pPr>
      <w:r>
        <w:rPr>
          <w:rFonts w:hint="eastAsia" w:ascii="黑体" w:hAnsi="黑体" w:eastAsia="黑体"/>
          <w:color w:val="auto"/>
          <w:kern w:val="0"/>
          <w:sz w:val="28"/>
          <w:szCs w:val="28"/>
          <w:shd w:val="clear" w:color="auto" w:fill="FFFFFF"/>
          <w:lang w:val="en-US" w:eastAsia="zh-CN"/>
        </w:rPr>
        <w:t>六</w:t>
      </w:r>
      <w:r>
        <w:rPr>
          <w:rFonts w:ascii="黑体" w:hAnsi="黑体" w:eastAsia="黑体"/>
          <w:color w:val="auto"/>
          <w:kern w:val="0"/>
          <w:sz w:val="28"/>
          <w:szCs w:val="28"/>
          <w:shd w:val="clear" w:color="auto" w:fill="FFFFFF"/>
        </w:rPr>
        <w:t>、</w:t>
      </w:r>
      <w:r>
        <w:rPr>
          <w:rFonts w:hint="eastAsia" w:ascii="黑体" w:hAnsi="黑体" w:eastAsia="黑体"/>
          <w:color w:val="auto"/>
          <w:kern w:val="0"/>
          <w:sz w:val="28"/>
          <w:szCs w:val="28"/>
          <w:shd w:val="clear" w:color="auto" w:fill="FFFFFF"/>
          <w:lang w:eastAsia="zh-CN"/>
        </w:rPr>
        <w:t>疫情防控</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黑体" w:hAnsi="黑体" w:eastAsia="黑体"/>
          <w:color w:val="auto"/>
          <w:kern w:val="0"/>
          <w:sz w:val="28"/>
          <w:szCs w:val="28"/>
          <w:shd w:val="clear" w:color="auto" w:fill="FFFFFF"/>
          <w:lang w:val="en-US" w:eastAsia="zh-CN"/>
        </w:rPr>
      </w:pPr>
      <w:r>
        <w:rPr>
          <w:rFonts w:hint="eastAsia" w:ascii="仿宋_GB2312" w:hAnsi="Ãƒâ€¹ÃƒÅ½ÃƒÅ’ÃƒÂ¥" w:eastAsia="仿宋_GB2312" w:cs="仿宋_GB2312"/>
          <w:color w:val="auto"/>
          <w:sz w:val="28"/>
          <w:szCs w:val="28"/>
          <w:lang w:val="en-US" w:eastAsia="zh-CN"/>
        </w:rPr>
        <w:t>在</w:t>
      </w:r>
      <w:r>
        <w:rPr>
          <w:rFonts w:ascii="仿宋_GB2312" w:hAnsi="Ãƒâ€¹ÃƒÅ½ÃƒÅ’ÃƒÂ¥" w:eastAsia="仿宋_GB2312" w:cs="仿宋_GB2312"/>
          <w:color w:val="auto"/>
          <w:sz w:val="28"/>
          <w:szCs w:val="28"/>
        </w:rPr>
        <w:t>公开招聘</w:t>
      </w:r>
      <w:r>
        <w:rPr>
          <w:rFonts w:ascii="仿宋_GB2312" w:hAnsi="宋体" w:eastAsia="仿宋_GB2312" w:cs="仿宋_GB2312"/>
          <w:i w:val="0"/>
          <w:iCs w:val="0"/>
          <w:caps w:val="0"/>
          <w:color w:val="000000"/>
          <w:spacing w:val="0"/>
          <w:sz w:val="28"/>
          <w:szCs w:val="28"/>
          <w:shd w:val="clear" w:color="auto" w:fill="FFFFFF"/>
        </w:rPr>
        <w:t>组织实施过程中</w:t>
      </w:r>
      <w:r>
        <w:rPr>
          <w:rFonts w:ascii="仿宋_GB2312" w:hAnsi="Ãƒâ€¹ÃƒÅ½ÃƒÅ’ÃƒÂ¥" w:eastAsia="仿宋_GB2312" w:cs="仿宋_GB2312"/>
          <w:color w:val="auto"/>
          <w:sz w:val="28"/>
          <w:szCs w:val="28"/>
        </w:rPr>
        <w:t>，</w:t>
      </w:r>
      <w:r>
        <w:rPr>
          <w:rFonts w:ascii="仿宋_GB2312" w:hAnsi="宋体" w:eastAsia="仿宋_GB2312" w:cs="仿宋_GB2312"/>
          <w:i w:val="0"/>
          <w:iCs w:val="0"/>
          <w:caps w:val="0"/>
          <w:color w:val="000000"/>
          <w:spacing w:val="0"/>
          <w:sz w:val="28"/>
          <w:szCs w:val="28"/>
          <w:shd w:val="clear" w:color="auto" w:fill="FFFFFF"/>
        </w:rPr>
        <w:t>按照防控新型冠状病毒感</w:t>
      </w:r>
      <w:r>
        <w:rPr>
          <w:rFonts w:hint="eastAsia" w:ascii="仿宋_GB2312" w:hAnsi="宋体" w:eastAsia="仿宋_GB2312" w:cs="仿宋_GB2312"/>
          <w:i w:val="0"/>
          <w:iCs w:val="0"/>
          <w:caps w:val="0"/>
          <w:color w:val="000000"/>
          <w:spacing w:val="0"/>
          <w:sz w:val="28"/>
          <w:szCs w:val="28"/>
          <w:shd w:val="clear" w:color="auto" w:fill="FFFFFF"/>
        </w:rPr>
        <w:t>染有关要求</w:t>
      </w:r>
      <w:r>
        <w:rPr>
          <w:rFonts w:hint="default" w:ascii="Times New Roman" w:hAnsi="Times New Roman" w:eastAsia="宋体" w:cs="Times New Roman"/>
          <w:i w:val="0"/>
          <w:iCs w:val="0"/>
          <w:caps w:val="0"/>
          <w:color w:val="000000"/>
          <w:spacing w:val="0"/>
          <w:sz w:val="28"/>
          <w:szCs w:val="28"/>
          <w:shd w:val="clear" w:color="auto" w:fill="FFFFFF"/>
        </w:rPr>
        <w:t>，</w:t>
      </w:r>
      <w:r>
        <w:rPr>
          <w:rFonts w:hint="eastAsia" w:ascii="仿宋_GB2312" w:hAnsi="宋体" w:eastAsia="仿宋_GB2312" w:cs="仿宋_GB2312"/>
          <w:i w:val="0"/>
          <w:iCs w:val="0"/>
          <w:caps w:val="0"/>
          <w:color w:val="000000"/>
          <w:spacing w:val="0"/>
          <w:sz w:val="28"/>
          <w:szCs w:val="28"/>
          <w:shd w:val="clear" w:color="auto" w:fill="FFFFFF"/>
        </w:rPr>
        <w:t>落实相关措施，必要时对有关工作安排进行适当调整</w:t>
      </w:r>
      <w:r>
        <w:rPr>
          <w:rFonts w:hint="eastAsia" w:ascii="仿宋_GB2312" w:hAnsi="Ãƒâ€¹ÃƒÅ½ÃƒÅ’ÃƒÂ¥" w:eastAsia="仿宋_GB2312" w:cs="仿宋_GB2312"/>
          <w:color w:val="auto"/>
          <w:sz w:val="28"/>
          <w:szCs w:val="28"/>
          <w:lang w:eastAsia="zh-CN"/>
        </w:rPr>
        <w:t>，相关信息将及时在峄城区人民政府网站发布。</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ascii="Tahoma" w:hAnsi="宋体"/>
          <w:color w:val="auto"/>
          <w:sz w:val="28"/>
          <w:szCs w:val="28"/>
          <w:shd w:val="clear" w:color="auto" w:fill="FFFFFF"/>
        </w:rPr>
      </w:pPr>
      <w:r>
        <w:rPr>
          <w:rFonts w:hint="eastAsia" w:ascii="黑体" w:hAnsi="黑体" w:eastAsia="黑体"/>
          <w:color w:val="auto"/>
          <w:kern w:val="0"/>
          <w:sz w:val="28"/>
          <w:szCs w:val="28"/>
          <w:shd w:val="clear" w:color="auto" w:fill="FFFFFF"/>
          <w:lang w:eastAsia="zh-CN"/>
        </w:rPr>
        <w:t>七</w:t>
      </w:r>
      <w:r>
        <w:rPr>
          <w:rFonts w:ascii="黑体" w:hAnsi="黑体" w:eastAsia="黑体"/>
          <w:color w:val="auto"/>
          <w:kern w:val="0"/>
          <w:sz w:val="28"/>
          <w:szCs w:val="28"/>
          <w:shd w:val="clear" w:color="auto" w:fill="FFFFFF"/>
        </w:rPr>
        <w:t>、其他</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sz w:val="28"/>
          <w:szCs w:val="28"/>
          <w:shd w:val="clear" w:color="auto" w:fill="FFFFFF"/>
        </w:rPr>
        <w:t>（一）</w:t>
      </w:r>
      <w:r>
        <w:rPr>
          <w:rFonts w:hint="eastAsia" w:ascii="仿宋_GB2312" w:hAnsi="仿宋_GB2312" w:eastAsia="仿宋_GB2312" w:cs="仿宋_GB2312"/>
          <w:color w:val="auto"/>
          <w:kern w:val="0"/>
          <w:sz w:val="28"/>
          <w:szCs w:val="28"/>
          <w:shd w:val="clear" w:color="auto" w:fill="FFFFFF"/>
        </w:rPr>
        <w:t>应聘人员要严格遵守公开招聘的相关政策规定和招聘工作的统一安排，其在应聘期间的表现，将作为公开招聘考察的重要内容之一。</w:t>
      </w:r>
      <w:r>
        <w:rPr>
          <w:rFonts w:hint="eastAsia" w:ascii="仿宋_GB2312" w:hAnsi="仿宋_GB2312" w:eastAsia="仿宋_GB2312" w:cs="仿宋_GB2312"/>
          <w:color w:val="auto"/>
          <w:sz w:val="28"/>
          <w:szCs w:val="28"/>
          <w:shd w:val="clear" w:color="auto" w:fill="FFFFFF"/>
        </w:rPr>
        <w:t>对违反公开招聘纪律的应聘人员，按照《事业单位公开招聘违纪违规行为处理规定》(人力资源社会保障部令第35号)处理</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rPr>
        <w:t>对招聘工作中存在不诚信情形的应聘人员，纳入事业单位公开招聘违纪违规与诚信档案库。</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lang w:eastAsia="zh-CN"/>
        </w:rPr>
      </w:pP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lang w:val="en-US" w:eastAsia="zh-CN"/>
        </w:rPr>
        <w:t>二</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资格审查贯穿招聘</w:t>
      </w:r>
      <w:r>
        <w:rPr>
          <w:rFonts w:hint="eastAsia" w:ascii="仿宋_GB2312" w:hAnsi="仿宋_GB2312" w:eastAsia="仿宋_GB2312" w:cs="仿宋_GB2312"/>
          <w:i w:val="0"/>
          <w:caps w:val="0"/>
          <w:color w:val="auto"/>
          <w:spacing w:val="0"/>
          <w:sz w:val="28"/>
          <w:szCs w:val="28"/>
          <w:shd w:val="clear" w:color="auto" w:fill="FFFFFF"/>
          <w:lang w:val="en-US" w:eastAsia="zh-CN"/>
        </w:rPr>
        <w:t>工作</w:t>
      </w:r>
      <w:r>
        <w:rPr>
          <w:rFonts w:hint="eastAsia" w:ascii="仿宋_GB2312" w:hAnsi="仿宋_GB2312" w:eastAsia="仿宋_GB2312" w:cs="仿宋_GB2312"/>
          <w:i w:val="0"/>
          <w:caps w:val="0"/>
          <w:color w:val="auto"/>
          <w:spacing w:val="0"/>
          <w:sz w:val="28"/>
          <w:szCs w:val="28"/>
          <w:shd w:val="clear" w:color="auto" w:fill="FFFFFF"/>
        </w:rPr>
        <w:t>全过程，如发现有条件不符、提供材料不实、</w:t>
      </w:r>
      <w:r>
        <w:rPr>
          <w:rFonts w:hint="eastAsia" w:ascii="仿宋_GB2312" w:hAnsi="仿宋_GB2312" w:eastAsia="仿宋_GB2312" w:cs="仿宋_GB2312"/>
          <w:i w:val="0"/>
          <w:caps w:val="0"/>
          <w:color w:val="auto"/>
          <w:spacing w:val="0"/>
          <w:sz w:val="28"/>
          <w:szCs w:val="28"/>
          <w:shd w:val="clear" w:color="auto" w:fill="FFFFFF"/>
          <w:lang w:val="en-US" w:eastAsia="zh-CN"/>
        </w:rPr>
        <w:t>考</w:t>
      </w:r>
      <w:r>
        <w:rPr>
          <w:rFonts w:hint="eastAsia" w:ascii="仿宋_GB2312" w:hAnsi="仿宋_GB2312" w:eastAsia="仿宋_GB2312" w:cs="仿宋_GB2312"/>
          <w:i w:val="0"/>
          <w:caps w:val="0"/>
          <w:color w:val="auto"/>
          <w:spacing w:val="0"/>
          <w:sz w:val="28"/>
          <w:szCs w:val="28"/>
          <w:shd w:val="clear" w:color="auto" w:fill="FFFFFF"/>
        </w:rPr>
        <w:t>试作弊的，将随时取消</w:t>
      </w:r>
      <w:r>
        <w:rPr>
          <w:rFonts w:hint="eastAsia" w:ascii="仿宋_GB2312" w:hAnsi="仿宋_GB2312" w:eastAsia="仿宋_GB2312" w:cs="仿宋_GB2312"/>
          <w:i w:val="0"/>
          <w:caps w:val="0"/>
          <w:color w:val="auto"/>
          <w:spacing w:val="0"/>
          <w:sz w:val="28"/>
          <w:szCs w:val="28"/>
          <w:shd w:val="clear" w:color="auto" w:fill="FFFFFF"/>
          <w:lang w:val="en-US" w:eastAsia="zh-CN"/>
        </w:rPr>
        <w:t>应聘</w:t>
      </w:r>
      <w:r>
        <w:rPr>
          <w:rFonts w:hint="eastAsia" w:ascii="仿宋_GB2312" w:hAnsi="仿宋_GB2312" w:eastAsia="仿宋_GB2312" w:cs="仿宋_GB2312"/>
          <w:i w:val="0"/>
          <w:caps w:val="0"/>
          <w:color w:val="auto"/>
          <w:spacing w:val="0"/>
          <w:sz w:val="28"/>
          <w:szCs w:val="28"/>
          <w:shd w:val="clear" w:color="auto" w:fill="FFFFFF"/>
        </w:rPr>
        <w:t>资格</w:t>
      </w:r>
      <w:r>
        <w:rPr>
          <w:rFonts w:hint="eastAsia" w:ascii="仿宋_GB2312" w:hAnsi="仿宋_GB2312" w:eastAsia="仿宋_GB2312" w:cs="仿宋_GB2312"/>
          <w:i w:val="0"/>
          <w:caps w:val="0"/>
          <w:color w:val="auto"/>
          <w:spacing w:val="0"/>
          <w:sz w:val="28"/>
          <w:szCs w:val="28"/>
          <w:shd w:val="clear" w:color="auto" w:fill="FFFFFF"/>
          <w:lang w:val="en-US" w:eastAsia="zh-CN"/>
        </w:rPr>
        <w:t>或予以解聘</w:t>
      </w:r>
      <w:r>
        <w:rPr>
          <w:rFonts w:hint="eastAsia" w:ascii="仿宋_GB2312" w:hAnsi="仿宋_GB2312" w:eastAsia="仿宋_GB2312" w:cs="仿宋_GB2312"/>
          <w:i w:val="0"/>
          <w:caps w:val="0"/>
          <w:color w:val="auto"/>
          <w:spacing w:val="0"/>
          <w:sz w:val="28"/>
          <w:szCs w:val="28"/>
          <w:shd w:val="clear" w:color="auto" w:fill="FFFFFF"/>
        </w:rPr>
        <w:t>。</w:t>
      </w:r>
    </w:p>
    <w:p>
      <w:pPr>
        <w:pStyle w:val="4"/>
        <w:keepNext w:val="0"/>
        <w:keepLines w:val="0"/>
        <w:pageBreakBefore w:val="0"/>
        <w:widowControl/>
        <w:suppressLineNumbers w:val="0"/>
        <w:kinsoku/>
        <w:wordWrap/>
        <w:overflowPunct/>
        <w:topLinePunct w:val="0"/>
        <w:autoSpaceDE/>
        <w:bidi w:val="0"/>
        <w:adjustRightInd/>
        <w:snapToGrid/>
        <w:spacing w:before="0" w:beforeLines="0" w:beforeAutospacing="0" w:after="0" w:afterLines="0" w:afterAutospacing="0" w:line="520" w:lineRule="exact"/>
        <w:ind w:left="0" w:right="0" w:firstLine="645"/>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三</w:t>
      </w:r>
      <w:r>
        <w:rPr>
          <w:rFonts w:hint="eastAsia" w:ascii="仿宋_GB2312" w:hAnsi="仿宋_GB2312" w:eastAsia="仿宋_GB2312" w:cs="仿宋_GB2312"/>
          <w:color w:val="auto"/>
          <w:sz w:val="28"/>
          <w:szCs w:val="28"/>
          <w:shd w:val="clear" w:color="auto" w:fill="FFFFFF"/>
        </w:rPr>
        <w:t>）本次招聘不指定</w:t>
      </w:r>
      <w:r>
        <w:rPr>
          <w:rFonts w:hint="eastAsia" w:ascii="仿宋_GB2312" w:hAnsi="仿宋_GB2312" w:eastAsia="仿宋_GB2312" w:cs="仿宋_GB2312"/>
          <w:color w:val="auto"/>
          <w:sz w:val="28"/>
          <w:szCs w:val="28"/>
        </w:rPr>
        <w:t>考试教材</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shd w:val="clear" w:color="auto" w:fill="FFFFFF"/>
        </w:rPr>
        <w:t>辅导用书，不举办也不</w:t>
      </w:r>
      <w:r>
        <w:rPr>
          <w:rFonts w:hint="eastAsia" w:ascii="仿宋_GB2312" w:hAnsi="仿宋_GB2312" w:eastAsia="仿宋_GB2312" w:cs="仿宋_GB2312"/>
          <w:color w:val="auto"/>
          <w:sz w:val="28"/>
          <w:szCs w:val="28"/>
          <w:shd w:val="clear" w:color="auto" w:fill="FFFFFF"/>
          <w:lang w:eastAsia="zh-CN"/>
        </w:rPr>
        <w:t>授权或</w:t>
      </w:r>
      <w:r>
        <w:rPr>
          <w:rFonts w:hint="eastAsia" w:ascii="仿宋_GB2312" w:hAnsi="仿宋_GB2312" w:eastAsia="仿宋_GB2312" w:cs="仿宋_GB2312"/>
          <w:color w:val="auto"/>
          <w:sz w:val="28"/>
          <w:szCs w:val="28"/>
          <w:shd w:val="clear" w:color="auto" w:fill="FFFFFF"/>
        </w:rPr>
        <w:t>委托任何机构举办考试辅导</w:t>
      </w:r>
      <w:r>
        <w:rPr>
          <w:rFonts w:hint="eastAsia" w:ascii="仿宋_GB2312" w:hAnsi="仿宋_GB2312" w:eastAsia="仿宋_GB2312" w:cs="仿宋_GB2312"/>
          <w:color w:val="auto"/>
          <w:sz w:val="28"/>
          <w:szCs w:val="28"/>
          <w:shd w:val="clear" w:color="auto" w:fill="FFFFFF"/>
          <w:lang w:eastAsia="zh-CN"/>
        </w:rPr>
        <w:t>培训</w:t>
      </w:r>
      <w:r>
        <w:rPr>
          <w:rFonts w:hint="eastAsia" w:ascii="仿宋_GB2312" w:hAnsi="仿宋_GB2312" w:eastAsia="仿宋_GB2312" w:cs="仿宋_GB2312"/>
          <w:color w:val="auto"/>
          <w:sz w:val="28"/>
          <w:szCs w:val="28"/>
          <w:shd w:val="clear" w:color="auto" w:fill="FFFFFF"/>
        </w:rPr>
        <w:t>班。</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四</w:t>
      </w:r>
      <w:r>
        <w:rPr>
          <w:rFonts w:hint="eastAsia" w:ascii="仿宋_GB2312" w:hAnsi="仿宋_GB2312" w:eastAsia="仿宋_GB2312" w:cs="仿宋_GB2312"/>
          <w:color w:val="auto"/>
          <w:sz w:val="28"/>
          <w:szCs w:val="28"/>
          <w:shd w:val="clear" w:color="auto" w:fill="FFFFFF"/>
        </w:rPr>
        <w:t>）应聘人员在应聘期间所留联系电话应填写</w:t>
      </w:r>
      <w:r>
        <w:rPr>
          <w:rFonts w:hint="eastAsia" w:ascii="仿宋_GB2312" w:hAnsi="仿宋_GB2312" w:eastAsia="仿宋_GB2312" w:cs="仿宋_GB2312"/>
          <w:color w:val="auto"/>
          <w:sz w:val="28"/>
          <w:szCs w:val="28"/>
          <w:shd w:val="clear" w:color="auto" w:fill="FFFFFF"/>
          <w:lang w:val="en-US" w:eastAsia="zh-CN"/>
        </w:rPr>
        <w:t>精准</w:t>
      </w:r>
      <w:r>
        <w:rPr>
          <w:rFonts w:hint="eastAsia" w:ascii="仿宋_GB2312" w:hAnsi="仿宋_GB2312" w:eastAsia="仿宋_GB2312" w:cs="仿宋_GB2312"/>
          <w:color w:val="auto"/>
          <w:sz w:val="28"/>
          <w:szCs w:val="28"/>
          <w:shd w:val="clear" w:color="auto" w:fill="FFFFFF"/>
        </w:rPr>
        <w:t>并保持24小时通讯畅通。应聘人员要及时登录</w:t>
      </w:r>
      <w:r>
        <w:rPr>
          <w:rFonts w:hint="eastAsia" w:ascii="仿宋_GB2312" w:hAnsi="仿宋_GB2312" w:eastAsia="仿宋_GB2312" w:cs="仿宋_GB2312"/>
          <w:color w:val="auto"/>
          <w:sz w:val="28"/>
          <w:szCs w:val="28"/>
          <w:shd w:val="clear" w:color="auto" w:fill="FFFFFF"/>
          <w:lang w:eastAsia="zh-CN"/>
        </w:rPr>
        <w:t>峄城区人民政府</w:t>
      </w:r>
      <w:r>
        <w:rPr>
          <w:rFonts w:hint="eastAsia" w:ascii="仿宋_GB2312" w:hAnsi="仿宋_GB2312" w:eastAsia="仿宋_GB2312" w:cs="仿宋_GB2312"/>
          <w:color w:val="auto"/>
          <w:sz w:val="28"/>
          <w:szCs w:val="28"/>
          <w:shd w:val="clear" w:color="auto" w:fill="FFFFFF"/>
        </w:rPr>
        <w:t>网站</w:t>
      </w:r>
      <w:r>
        <w:rPr>
          <w:rFonts w:hint="eastAsia" w:ascii="仿宋_GB2312" w:hAnsi="仿宋_GB2312" w:eastAsia="仿宋_GB2312" w:cs="仿宋_GB2312"/>
          <w:color w:val="auto"/>
          <w:sz w:val="28"/>
          <w:szCs w:val="28"/>
          <w:shd w:val="clear" w:color="auto" w:fill="FFFFFF"/>
          <w:lang w:val="en-US" w:eastAsia="zh-CN"/>
        </w:rPr>
        <w:t>公告公示栏目</w:t>
      </w:r>
      <w:r>
        <w:rPr>
          <w:rFonts w:hint="eastAsia" w:ascii="仿宋_GB2312" w:hAnsi="仿宋_GB2312" w:eastAsia="仿宋_GB2312" w:cs="仿宋_GB2312"/>
          <w:color w:val="auto"/>
          <w:sz w:val="28"/>
          <w:szCs w:val="28"/>
          <w:shd w:val="clear" w:color="auto" w:fill="FFFFFF"/>
        </w:rPr>
        <w:t>，了解网站发布的最新信息，因本人原因错过重要信息而影响考试聘用的，责任自负。</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default" w:ascii="仿宋_GB2312" w:hAnsi="仿宋_GB2312" w:eastAsia="仿宋_GB2312" w:cs="仿宋_GB2312"/>
          <w:color w:val="auto"/>
          <w:sz w:val="28"/>
          <w:szCs w:val="28"/>
          <w:shd w:val="clear" w:color="auto" w:fill="FFFFFF"/>
          <w:lang w:val="en-US"/>
        </w:rPr>
      </w:pPr>
      <w:r>
        <w:rPr>
          <w:rFonts w:hint="eastAsia" w:ascii="仿宋_GB2312" w:hAnsi="仿宋_GB2312" w:eastAsia="仿宋_GB2312" w:cs="仿宋_GB2312"/>
          <w:color w:val="auto"/>
          <w:kern w:val="0"/>
          <w:sz w:val="28"/>
          <w:szCs w:val="28"/>
          <w:shd w:val="clear" w:color="auto" w:fill="FFFFFF"/>
          <w:lang w:val="en-US" w:eastAsia="zh-CN"/>
        </w:rPr>
        <w:t>峄城区教体局</w:t>
      </w:r>
      <w:r>
        <w:rPr>
          <w:rFonts w:hint="eastAsia" w:ascii="仿宋_GB2312" w:hAnsi="仿宋_GB2312" w:eastAsia="仿宋_GB2312" w:cs="仿宋_GB2312"/>
          <w:color w:val="auto"/>
          <w:kern w:val="0"/>
          <w:sz w:val="28"/>
          <w:szCs w:val="28"/>
          <w:shd w:val="clear" w:color="auto" w:fill="FFFFFF"/>
        </w:rPr>
        <w:t>咨询电话：</w:t>
      </w:r>
      <w:r>
        <w:rPr>
          <w:rFonts w:hint="eastAsia" w:ascii="仿宋_GB2312" w:hAnsi="仿宋_GB2312" w:eastAsia="仿宋_GB2312" w:cs="仿宋_GB2312"/>
          <w:color w:val="auto"/>
          <w:sz w:val="28"/>
          <w:szCs w:val="28"/>
          <w:shd w:val="clear" w:color="auto" w:fill="FFFFFF"/>
          <w:lang w:val="en-US" w:eastAsia="zh-CN"/>
        </w:rPr>
        <w:t>0632-7716029</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附件1：20</w:t>
      </w:r>
      <w:r>
        <w:rPr>
          <w:rFonts w:hint="eastAsia" w:ascii="仿宋_GB2312" w:hAnsi="仿宋_GB2312" w:eastAsia="仿宋_GB2312" w:cs="仿宋_GB2312"/>
          <w:color w:val="auto"/>
          <w:kern w:val="0"/>
          <w:sz w:val="28"/>
          <w:szCs w:val="28"/>
          <w:shd w:val="clear" w:color="auto" w:fill="FFFFFF"/>
          <w:lang w:val="en-US" w:eastAsia="zh-CN"/>
        </w:rPr>
        <w:t>23</w:t>
      </w:r>
      <w:r>
        <w:rPr>
          <w:rFonts w:hint="eastAsia" w:ascii="仿宋_GB2312" w:hAnsi="仿宋_GB2312" w:eastAsia="仿宋_GB2312" w:cs="仿宋_GB2312"/>
          <w:color w:val="auto"/>
          <w:kern w:val="0"/>
          <w:sz w:val="28"/>
          <w:szCs w:val="28"/>
          <w:shd w:val="clear" w:color="auto" w:fill="FFFFFF"/>
        </w:rPr>
        <w:t>年枣庄市</w:t>
      </w:r>
      <w:r>
        <w:rPr>
          <w:rFonts w:hint="eastAsia" w:ascii="仿宋_GB2312" w:hAnsi="仿宋_GB2312" w:eastAsia="仿宋_GB2312" w:cs="仿宋_GB2312"/>
          <w:color w:val="auto"/>
          <w:kern w:val="0"/>
          <w:sz w:val="28"/>
          <w:szCs w:val="28"/>
          <w:shd w:val="clear" w:color="auto" w:fill="FFFFFF"/>
          <w:lang w:eastAsia="zh-CN"/>
        </w:rPr>
        <w:t>峄城区</w:t>
      </w:r>
      <w:r>
        <w:rPr>
          <w:rFonts w:hint="eastAsia" w:ascii="仿宋_GB2312" w:hAnsi="仿宋_GB2312" w:eastAsia="仿宋_GB2312" w:cs="仿宋_GB2312"/>
          <w:color w:val="auto"/>
          <w:kern w:val="0"/>
          <w:sz w:val="28"/>
          <w:szCs w:val="28"/>
          <w:shd w:val="clear" w:color="auto" w:fill="FFFFFF"/>
        </w:rPr>
        <w:t>公开招聘</w:t>
      </w:r>
      <w:r>
        <w:rPr>
          <w:rFonts w:hint="eastAsia" w:ascii="仿宋_GB2312" w:hAnsi="仿宋_GB2312" w:eastAsia="仿宋_GB2312" w:cs="仿宋_GB2312"/>
          <w:color w:val="auto"/>
          <w:kern w:val="0"/>
          <w:sz w:val="28"/>
          <w:szCs w:val="28"/>
          <w:shd w:val="clear" w:color="auto" w:fill="FFFFFF"/>
          <w:lang w:eastAsia="zh-CN"/>
        </w:rPr>
        <w:t>中小学（幼儿园）</w:t>
      </w:r>
      <w:r>
        <w:rPr>
          <w:rFonts w:hint="eastAsia" w:ascii="仿宋_GB2312" w:hAnsi="仿宋_GB2312" w:eastAsia="仿宋_GB2312" w:cs="仿宋_GB2312"/>
          <w:color w:val="auto"/>
          <w:kern w:val="0"/>
          <w:sz w:val="28"/>
          <w:szCs w:val="28"/>
          <w:shd w:val="clear" w:color="auto" w:fill="FFFFFF"/>
        </w:rPr>
        <w:t>教师岗位</w:t>
      </w:r>
      <w:r>
        <w:rPr>
          <w:rFonts w:hint="eastAsia" w:ascii="仿宋_GB2312" w:hAnsi="仿宋_GB2312" w:eastAsia="仿宋_GB2312" w:cs="仿宋_GB2312"/>
          <w:color w:val="auto"/>
          <w:kern w:val="0"/>
          <w:sz w:val="28"/>
          <w:szCs w:val="28"/>
          <w:shd w:val="clear" w:color="auto" w:fill="FFFFFF"/>
          <w:lang w:eastAsia="zh-CN"/>
        </w:rPr>
        <w:t>计划汇总</w:t>
      </w:r>
      <w:r>
        <w:rPr>
          <w:rFonts w:hint="eastAsia" w:ascii="仿宋_GB2312" w:hAnsi="仿宋_GB2312" w:eastAsia="仿宋_GB2312" w:cs="仿宋_GB2312"/>
          <w:color w:val="auto"/>
          <w:kern w:val="0"/>
          <w:sz w:val="28"/>
          <w:szCs w:val="28"/>
          <w:shd w:val="clear" w:color="auto" w:fill="FFFFFF"/>
        </w:rPr>
        <w:t>表</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附件2：</w:t>
      </w:r>
      <w:r>
        <w:rPr>
          <w:rFonts w:hint="eastAsia" w:ascii="仿宋_GB2312" w:hAnsi="仿宋_GB2312" w:eastAsia="仿宋_GB2312" w:cs="仿宋_GB2312"/>
          <w:color w:val="auto"/>
          <w:kern w:val="0"/>
          <w:sz w:val="28"/>
          <w:szCs w:val="28"/>
          <w:shd w:val="clear" w:color="auto" w:fill="FFFFFF"/>
          <w:lang w:val="en-US" w:eastAsia="zh-CN"/>
        </w:rPr>
        <w:t>2023年</w:t>
      </w:r>
      <w:r>
        <w:rPr>
          <w:rFonts w:hint="eastAsia" w:ascii="仿宋_GB2312" w:hAnsi="仿宋_GB2312" w:eastAsia="仿宋_GB2312" w:cs="仿宋_GB2312"/>
          <w:color w:val="auto"/>
          <w:kern w:val="0"/>
          <w:sz w:val="28"/>
          <w:szCs w:val="28"/>
          <w:shd w:val="clear" w:color="auto" w:fill="FFFFFF"/>
        </w:rPr>
        <w:t>枣庄市</w:t>
      </w:r>
      <w:r>
        <w:rPr>
          <w:rFonts w:hint="eastAsia" w:ascii="仿宋_GB2312" w:hAnsi="仿宋_GB2312" w:eastAsia="仿宋_GB2312" w:cs="仿宋_GB2312"/>
          <w:color w:val="auto"/>
          <w:kern w:val="0"/>
          <w:sz w:val="28"/>
          <w:szCs w:val="28"/>
          <w:shd w:val="clear" w:color="auto" w:fill="FFFFFF"/>
          <w:lang w:eastAsia="zh-CN"/>
        </w:rPr>
        <w:t>峄城区</w:t>
      </w:r>
      <w:r>
        <w:rPr>
          <w:rFonts w:hint="eastAsia" w:ascii="仿宋_GB2312" w:hAnsi="仿宋_GB2312" w:eastAsia="仿宋_GB2312" w:cs="仿宋_GB2312"/>
          <w:color w:val="auto"/>
          <w:kern w:val="0"/>
          <w:sz w:val="28"/>
          <w:szCs w:val="28"/>
          <w:shd w:val="clear" w:color="auto" w:fill="FFFFFF"/>
        </w:rPr>
        <w:t>公开招聘教师</w:t>
      </w:r>
      <w:r>
        <w:rPr>
          <w:rFonts w:hint="eastAsia" w:ascii="仿宋_GB2312" w:hAnsi="仿宋_GB2312" w:eastAsia="仿宋_GB2312" w:cs="仿宋_GB2312"/>
          <w:color w:val="auto"/>
          <w:kern w:val="0"/>
          <w:sz w:val="28"/>
          <w:szCs w:val="28"/>
          <w:shd w:val="clear" w:color="auto" w:fill="FFFFFF"/>
          <w:lang w:eastAsia="zh-CN"/>
        </w:rPr>
        <w:t>应聘须知</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560" w:firstLineChars="20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附件3：单位同意报考证明</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jc w:val="both"/>
        <w:textAlignment w:val="auto"/>
        <w:outlineLvl w:val="9"/>
        <w:rPr>
          <w:rFonts w:hint="eastAsia" w:ascii="仿宋_GB2312" w:hAnsi="仿宋_GB2312" w:eastAsia="仿宋_GB2312" w:cs="仿宋_GB2312"/>
          <w:color w:val="auto"/>
          <w:kern w:val="0"/>
          <w:sz w:val="28"/>
          <w:szCs w:val="28"/>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right"/>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left="0" w:right="0" w:rightChars="0" w:firstLine="640"/>
        <w:jc w:val="right"/>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 xml:space="preserve">   枣庄市</w:t>
      </w:r>
      <w:r>
        <w:rPr>
          <w:rFonts w:hint="eastAsia" w:ascii="仿宋_GB2312" w:hAnsi="仿宋_GB2312" w:eastAsia="仿宋_GB2312" w:cs="仿宋_GB2312"/>
          <w:color w:val="auto"/>
          <w:kern w:val="0"/>
          <w:sz w:val="28"/>
          <w:szCs w:val="28"/>
          <w:shd w:val="clear" w:color="auto" w:fill="FFFFFF"/>
          <w:lang w:eastAsia="zh-CN"/>
        </w:rPr>
        <w:t>峄城区教育和体育局</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right="0" w:rightChars="0" w:firstLine="6160" w:firstLineChars="2200"/>
        <w:jc w:val="both"/>
        <w:textAlignment w:val="auto"/>
        <w:outlineLvl w:val="9"/>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20</w:t>
      </w:r>
      <w:r>
        <w:rPr>
          <w:rFonts w:hint="eastAsia" w:ascii="仿宋_GB2312" w:hAnsi="仿宋_GB2312" w:eastAsia="仿宋_GB2312" w:cs="仿宋_GB2312"/>
          <w:color w:val="auto"/>
          <w:kern w:val="0"/>
          <w:sz w:val="28"/>
          <w:szCs w:val="28"/>
          <w:shd w:val="clear" w:color="auto" w:fill="FFFFFF"/>
          <w:lang w:val="en-US" w:eastAsia="zh-CN"/>
        </w:rPr>
        <w:t>23</w:t>
      </w:r>
      <w:r>
        <w:rPr>
          <w:rFonts w:hint="eastAsia" w:ascii="仿宋_GB2312" w:hAnsi="仿宋_GB2312" w:eastAsia="仿宋_GB2312" w:cs="仿宋_GB2312"/>
          <w:color w:val="auto"/>
          <w:kern w:val="0"/>
          <w:sz w:val="28"/>
          <w:szCs w:val="28"/>
          <w:shd w:val="clear" w:color="auto" w:fill="FFFFFF"/>
        </w:rPr>
        <w:t>年</w:t>
      </w:r>
      <w:r>
        <w:rPr>
          <w:rFonts w:hint="eastAsia" w:ascii="仿宋_GB2312" w:hAnsi="仿宋_GB2312" w:eastAsia="仿宋_GB2312" w:cs="仿宋_GB2312"/>
          <w:color w:val="auto"/>
          <w:kern w:val="0"/>
          <w:sz w:val="28"/>
          <w:szCs w:val="28"/>
          <w:shd w:val="clear" w:color="auto" w:fill="FFFFFF"/>
          <w:lang w:val="en-US" w:eastAsia="zh-CN"/>
        </w:rPr>
        <w:t>4</w:t>
      </w:r>
      <w:r>
        <w:rPr>
          <w:rFonts w:hint="eastAsia" w:ascii="仿宋_GB2312" w:hAnsi="仿宋_GB2312" w:eastAsia="仿宋_GB2312" w:cs="仿宋_GB2312"/>
          <w:color w:val="auto"/>
          <w:kern w:val="0"/>
          <w:sz w:val="28"/>
          <w:szCs w:val="28"/>
          <w:shd w:val="clear" w:color="auto" w:fill="FFFFFF"/>
        </w:rPr>
        <w:t>月</w:t>
      </w:r>
      <w:r>
        <w:rPr>
          <w:rFonts w:hint="eastAsia" w:ascii="仿宋_GB2312" w:hAnsi="仿宋_GB2312" w:eastAsia="仿宋_GB2312" w:cs="仿宋_GB2312"/>
          <w:color w:val="auto"/>
          <w:kern w:val="0"/>
          <w:sz w:val="28"/>
          <w:szCs w:val="28"/>
          <w:shd w:val="clear" w:color="auto" w:fill="FFFFFF"/>
          <w:lang w:val="en-US" w:eastAsia="zh-CN"/>
        </w:rPr>
        <w:t>3</w:t>
      </w:r>
      <w:r>
        <w:rPr>
          <w:rFonts w:hint="eastAsia" w:ascii="仿宋_GB2312" w:hAnsi="仿宋_GB2312" w:eastAsia="仿宋_GB2312" w:cs="仿宋_GB2312"/>
          <w:color w:val="auto"/>
          <w:kern w:val="0"/>
          <w:sz w:val="28"/>
          <w:szCs w:val="28"/>
          <w:shd w:val="clear" w:color="auto" w:fill="FFFFFF"/>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Ãƒâ€¹ÃƒÅ½ÃƒÅ’ÃƒÂ¥">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YzYWUwNGY1Y2U0YzkyMzhiYjU1ZTg4NzMwMTcifQ=="/>
  </w:docVars>
  <w:rsids>
    <w:rsidRoot w:val="4C316923"/>
    <w:rsid w:val="03CA6453"/>
    <w:rsid w:val="050F4EDE"/>
    <w:rsid w:val="0F6B0AEA"/>
    <w:rsid w:val="14D709D0"/>
    <w:rsid w:val="15C72ADD"/>
    <w:rsid w:val="15DD0268"/>
    <w:rsid w:val="15EA6CEC"/>
    <w:rsid w:val="165415AC"/>
    <w:rsid w:val="190B1C73"/>
    <w:rsid w:val="1D6152DA"/>
    <w:rsid w:val="1F7F78C7"/>
    <w:rsid w:val="2A3A6596"/>
    <w:rsid w:val="2D5B7F98"/>
    <w:rsid w:val="2E045F3A"/>
    <w:rsid w:val="31736DB4"/>
    <w:rsid w:val="31A04FDA"/>
    <w:rsid w:val="347B2CCE"/>
    <w:rsid w:val="36562ABB"/>
    <w:rsid w:val="3BD048CE"/>
    <w:rsid w:val="3EA27E47"/>
    <w:rsid w:val="42E1506C"/>
    <w:rsid w:val="444044E3"/>
    <w:rsid w:val="482A6DA7"/>
    <w:rsid w:val="4C316923"/>
    <w:rsid w:val="5037786C"/>
    <w:rsid w:val="563B0AD4"/>
    <w:rsid w:val="5CBD1826"/>
    <w:rsid w:val="5E007C1C"/>
    <w:rsid w:val="63A63014"/>
    <w:rsid w:val="640B6BC5"/>
    <w:rsid w:val="651641C9"/>
    <w:rsid w:val="65F83F94"/>
    <w:rsid w:val="70877D29"/>
    <w:rsid w:val="728C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7">
    <w:name w:val="样式1"/>
    <w:basedOn w:val="1"/>
    <w:next w:val="2"/>
    <w:qFormat/>
    <w:uiPriority w:val="0"/>
    <w:pPr>
      <w:spacing w:line="400" w:lineRule="exact"/>
      <w:jc w:val="center"/>
    </w:pPr>
    <w:rPr>
      <w:rFonts w:hint="eastAsia" w:ascii="仿宋" w:hAnsi="仿宋" w:eastAsia="仿宋" w:cs="仿宋"/>
      <w:sz w:val="28"/>
      <w:szCs w:val="28"/>
    </w:rPr>
  </w:style>
  <w:style w:type="paragraph" w:customStyle="1" w:styleId="8">
    <w:name w:val="样式2"/>
    <w:basedOn w:val="1"/>
    <w:qFormat/>
    <w:uiPriority w:val="0"/>
    <w:pPr>
      <w:widowControl/>
      <w:spacing w:beforeLines="0" w:afterLines="0" w:line="340" w:lineRule="exact"/>
      <w:ind w:firstLine="210" w:firstLineChars="100"/>
    </w:pPr>
    <w:rPr>
      <w:rFonts w:hint="eastAsia" w:ascii="仿宋" w:hAnsi="仿宋" w:eastAsia="仿宋" w:cs="仿宋"/>
      <w:color w:val="auto"/>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5591</Words>
  <Characters>5823</Characters>
  <Lines>0</Lines>
  <Paragraphs>0</Paragraphs>
  <TotalTime>2</TotalTime>
  <ScaleCrop>false</ScaleCrop>
  <LinksUpToDate>false</LinksUpToDate>
  <CharactersWithSpaces>5881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2023-03-15T03:03:00Z</dcterms:created>
  <dc:creator>lsp-yc</dc:creator>
  <cp:lastModifiedBy>admin</cp:lastModifiedBy>
  <dcterms:modified xsi:type="dcterms:W3CDTF">2023-04-03T00:39:56Z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9CA9790178374B9FB94D055BE6731865</vt:lpwstr>
  </property>
</Properties>
</file>