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44" w:rsidRDefault="002A2A44" w:rsidP="002A2A44">
      <w:pPr>
        <w:jc w:val="center"/>
        <w:rPr>
          <w:rFonts w:ascii="新宋体" w:eastAsia="新宋体" w:hAnsi="新宋体"/>
          <w:b/>
          <w:color w:val="FF0000"/>
          <w:w w:val="60"/>
          <w:sz w:val="160"/>
          <w:szCs w:val="160"/>
        </w:rPr>
      </w:pPr>
      <w:r>
        <w:rPr>
          <w:rFonts w:ascii="新宋体" w:eastAsia="新宋体" w:hAnsi="新宋体" w:hint="eastAsia"/>
          <w:b/>
          <w:color w:val="FF0000"/>
          <w:w w:val="60"/>
          <w:sz w:val="160"/>
          <w:szCs w:val="160"/>
        </w:rPr>
        <w:t>枣庄市第一中学</w:t>
      </w:r>
    </w:p>
    <w:p w:rsidR="002A2A44" w:rsidRDefault="002A2A44" w:rsidP="002A2A44">
      <w:pPr>
        <w:rPr>
          <w:rFonts w:hint="eastAsia"/>
        </w:rPr>
      </w:pPr>
    </w:p>
    <w:p w:rsidR="002A2A44" w:rsidRDefault="002A2A44" w:rsidP="002A2A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</wp:posOffset>
                </wp:positionV>
                <wp:extent cx="5906135" cy="0"/>
                <wp:effectExtent l="0" t="19050" r="1841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25pt" to="456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" strokecolor="red" strokeweight="2.25pt"/>
            </w:pict>
          </mc:Fallback>
        </mc:AlternateContent>
      </w:r>
    </w:p>
    <w:p w:rsidR="002A2A44" w:rsidRDefault="002A2A44" w:rsidP="002A2A44"/>
    <w:p w:rsidR="00854570" w:rsidRPr="002A2A44" w:rsidRDefault="00854570" w:rsidP="002A2A44">
      <w:pPr>
        <w:jc w:val="center"/>
        <w:rPr>
          <w:rFonts w:ascii="黑体" w:eastAsia="黑体" w:hAnsi="黑体"/>
          <w:sz w:val="48"/>
          <w:szCs w:val="48"/>
        </w:rPr>
      </w:pPr>
      <w:r w:rsidRPr="002A2A44">
        <w:rPr>
          <w:rFonts w:ascii="黑体" w:eastAsia="黑体" w:hAnsi="黑体" w:hint="eastAsia"/>
          <w:sz w:val="48"/>
          <w:szCs w:val="48"/>
        </w:rPr>
        <w:t>体育课安全管理制度</w:t>
      </w:r>
    </w:p>
    <w:p w:rsidR="002A2A44" w:rsidRDefault="002A2A44" w:rsidP="00854570">
      <w:pPr>
        <w:rPr>
          <w:rFonts w:hint="eastAsia"/>
        </w:rPr>
      </w:pPr>
    </w:p>
    <w:p w:rsidR="002A2A44" w:rsidRPr="002A2A44" w:rsidRDefault="002A2A44" w:rsidP="002A2A44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854570" w:rsidRPr="003A752F" w:rsidRDefault="00854570" w:rsidP="003A752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r w:rsidRPr="003A752F">
        <w:rPr>
          <w:rFonts w:ascii="仿宋" w:eastAsia="仿宋" w:hAnsi="仿宋" w:hint="eastAsia"/>
          <w:sz w:val="32"/>
          <w:szCs w:val="32"/>
        </w:rPr>
        <w:t>一、在体育课中，体育教师必须对学生加强安全教育和安全保护工作，使学生在掌握运动技术要领的同时懂得自我保护的方法，避免意外事故的发生。</w:t>
      </w:r>
    </w:p>
    <w:p w:rsidR="00854570" w:rsidRPr="003A752F" w:rsidRDefault="00854570" w:rsidP="003A752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A752F">
        <w:rPr>
          <w:rFonts w:ascii="仿宋" w:eastAsia="仿宋" w:hAnsi="仿宋" w:hint="eastAsia"/>
          <w:sz w:val="32"/>
          <w:szCs w:val="32"/>
        </w:rPr>
        <w:t>二、建立学生体格检查制度。体育教师应与卫生教师密切配合，对患病与体弱的学生进行指导使其参加适当的体育活动。</w:t>
      </w:r>
    </w:p>
    <w:p w:rsidR="00854570" w:rsidRPr="003A752F" w:rsidRDefault="00854570" w:rsidP="003A752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A752F">
        <w:rPr>
          <w:rFonts w:ascii="仿宋" w:eastAsia="仿宋" w:hAnsi="仿宋" w:hint="eastAsia"/>
          <w:sz w:val="32"/>
          <w:szCs w:val="32"/>
        </w:rPr>
        <w:t>三、体育课应当严密组织，严格纪律，体育教师、体育设备管理人员必须合理划分运动场</w:t>
      </w:r>
      <w:proofErr w:type="gramStart"/>
      <w:r w:rsidRPr="003A752F">
        <w:rPr>
          <w:rFonts w:ascii="仿宋" w:eastAsia="仿宋" w:hAnsi="仿宋" w:hint="eastAsia"/>
          <w:sz w:val="32"/>
          <w:szCs w:val="32"/>
        </w:rPr>
        <w:t>地区域</w:t>
      </w:r>
      <w:proofErr w:type="gramEnd"/>
      <w:r w:rsidRPr="003A752F">
        <w:rPr>
          <w:rFonts w:ascii="仿宋" w:eastAsia="仿宋" w:hAnsi="仿宋" w:hint="eastAsia"/>
          <w:sz w:val="32"/>
          <w:szCs w:val="32"/>
        </w:rPr>
        <w:t>和设置警示标志。</w:t>
      </w:r>
    </w:p>
    <w:p w:rsidR="00854570" w:rsidRPr="003A752F" w:rsidRDefault="00854570" w:rsidP="003A752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A752F">
        <w:rPr>
          <w:rFonts w:ascii="仿宋" w:eastAsia="仿宋" w:hAnsi="仿宋" w:hint="eastAsia"/>
          <w:sz w:val="32"/>
          <w:szCs w:val="32"/>
        </w:rPr>
        <w:t>四、学生上体育课时，穿着衣服要宽松，应穿着运动服和无跟软底鞋，身上不要佩戴金属徽章、别针、小刀及其他尖利或硬质物品。不得违规攀爬有关体育设施。在开展剧烈运动前，教师应指导学生做好准备和整理活动，避免肌肉、韧带拉伤，杜绝“放羊式”体育课的出现。在进行跳山羊、单双杠等教学活动时，必须设有沙坑、海绵垫加以保护。</w:t>
      </w:r>
    </w:p>
    <w:p w:rsidR="00854570" w:rsidRPr="003A752F" w:rsidRDefault="00854570" w:rsidP="003A752F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A752F">
        <w:rPr>
          <w:rFonts w:ascii="仿宋" w:eastAsia="仿宋" w:hAnsi="仿宋" w:hint="eastAsia"/>
          <w:sz w:val="32"/>
          <w:szCs w:val="32"/>
        </w:rPr>
        <w:t>五、体育设施必须安装牢固，保证安全，符合有关质量</w:t>
      </w:r>
      <w:r w:rsidRPr="003A752F">
        <w:rPr>
          <w:rFonts w:ascii="仿宋" w:eastAsia="仿宋" w:hAnsi="仿宋" w:hint="eastAsia"/>
          <w:sz w:val="32"/>
          <w:szCs w:val="32"/>
        </w:rPr>
        <w:lastRenderedPageBreak/>
        <w:t>安全标准。学校应当定期组织相关人员对体育运动场地、体育器材进行检查，发现安全隐患及时整改。严禁使用存在安全隐患的体育设施和娱乐设备。</w:t>
      </w:r>
    </w:p>
    <w:p w:rsidR="00854570" w:rsidRPr="003A752F" w:rsidRDefault="00854570" w:rsidP="003A752F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3A752F">
        <w:rPr>
          <w:rFonts w:ascii="仿宋" w:eastAsia="仿宋" w:hAnsi="仿宋" w:hint="eastAsia"/>
          <w:sz w:val="32"/>
          <w:szCs w:val="32"/>
        </w:rPr>
        <w:t>六、在体育课中，当学生发生意外伤害事故时，学校领导，体育教师，卫生教师应及时处理，护送受伤学生去医院治疗，并做好事故的善后处理和协调工作。同时查明原因，防止此类事故再次发生。</w:t>
      </w:r>
    </w:p>
    <w:p w:rsidR="003A752F" w:rsidRPr="003A752F" w:rsidRDefault="003A752F" w:rsidP="003A752F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3A752F" w:rsidRPr="003A752F" w:rsidRDefault="003A752F" w:rsidP="003A752F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3A752F">
        <w:rPr>
          <w:rFonts w:ascii="仿宋" w:eastAsia="仿宋" w:hAnsi="仿宋" w:hint="eastAsia"/>
          <w:sz w:val="32"/>
          <w:szCs w:val="32"/>
        </w:rPr>
        <w:t>2023年1月</w:t>
      </w:r>
      <w:bookmarkEnd w:id="0"/>
    </w:p>
    <w:sectPr w:rsidR="003A752F" w:rsidRPr="003A7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70"/>
    <w:rsid w:val="002A2A44"/>
    <w:rsid w:val="003A752F"/>
    <w:rsid w:val="0045179C"/>
    <w:rsid w:val="0085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458</Characters>
  <Application>Microsoft Office Word</Application>
  <DocSecurity>0</DocSecurity>
  <Lines>3</Lines>
  <Paragraphs>1</Paragraphs>
  <ScaleCrop>false</ScaleCrop>
  <Company>Lenovo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2023-09-15T08:36:00Z</dcterms:created>
  <dcterms:modified xsi:type="dcterms:W3CDTF">2023-09-15T08:48:00Z</dcterms:modified>
</cp:coreProperties>
</file>