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7A" w:rsidRPr="00E8187D" w:rsidRDefault="00910A7A" w:rsidP="00910A7A">
      <w:pPr>
        <w:jc w:val="center"/>
        <w:rPr>
          <w:rFonts w:ascii="黑体" w:eastAsia="黑体" w:hAnsi="黑体"/>
          <w:noProof/>
          <w:sz w:val="44"/>
          <w:szCs w:val="44"/>
        </w:rPr>
      </w:pPr>
      <w:r w:rsidRPr="00E8187D">
        <w:rPr>
          <w:rFonts w:ascii="黑体" w:eastAsia="黑体" w:hAnsi="黑体" w:hint="eastAsia"/>
          <w:noProof/>
          <w:sz w:val="44"/>
          <w:szCs w:val="44"/>
        </w:rPr>
        <w:t>吴林街道社区卫生服务中心</w:t>
      </w:r>
    </w:p>
    <w:p w:rsidR="00910A7A" w:rsidRPr="00E8187D" w:rsidRDefault="005F2553" w:rsidP="00910A7A">
      <w:pPr>
        <w:jc w:val="center"/>
        <w:rPr>
          <w:rFonts w:ascii="黑体" w:eastAsia="黑体" w:hAnsi="黑体"/>
          <w:noProof/>
          <w:sz w:val="44"/>
          <w:szCs w:val="44"/>
        </w:rPr>
      </w:pPr>
      <w:r>
        <w:rPr>
          <w:rFonts w:ascii="黑体" w:eastAsia="黑体" w:hAnsi="黑体" w:hint="eastAsia"/>
          <w:noProof/>
          <w:sz w:val="44"/>
          <w:szCs w:val="44"/>
        </w:rPr>
        <w:t>化验室</w:t>
      </w:r>
      <w:r w:rsidR="00910A7A" w:rsidRPr="00E8187D">
        <w:rPr>
          <w:rFonts w:ascii="黑体" w:eastAsia="黑体" w:hAnsi="黑体" w:hint="eastAsia"/>
          <w:noProof/>
          <w:sz w:val="44"/>
          <w:szCs w:val="44"/>
        </w:rPr>
        <w:t>收费标准</w:t>
      </w:r>
    </w:p>
    <w:p w:rsidR="00D13F27" w:rsidRDefault="005F2553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3" name="图片 3" descr="C:\Users\Administrator\Desktop\9e288d0f692dcf9ab303f48757e7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9e288d0f692dcf9ab303f48757e7d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3F27" w:rsidSect="00D13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0A7A"/>
    <w:rsid w:val="005F2553"/>
    <w:rsid w:val="00910A7A"/>
    <w:rsid w:val="00D13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0A7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10A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2022-09-21T06:00:00Z</dcterms:created>
  <dcterms:modified xsi:type="dcterms:W3CDTF">2022-09-21T06:00:00Z</dcterms:modified>
</cp:coreProperties>
</file>