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社会化拥军企业（组织）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4"/>
        <w:tblpPr w:leftFromText="180" w:rightFromText="180" w:vertAnchor="text" w:horzAnchor="page" w:tblpX="1662" w:tblpY="4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036"/>
        <w:gridCol w:w="192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单位名称</w:t>
            </w:r>
          </w:p>
        </w:tc>
        <w:tc>
          <w:tcPr>
            <w:tcW w:w="30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</w:p>
        </w:tc>
        <w:tc>
          <w:tcPr>
            <w:tcW w:w="1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统一社会信用代码</w:t>
            </w:r>
          </w:p>
        </w:tc>
        <w:tc>
          <w:tcPr>
            <w:tcW w:w="18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2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单位地址</w:t>
            </w:r>
          </w:p>
        </w:tc>
        <w:tc>
          <w:tcPr>
            <w:tcW w:w="30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</w:p>
        </w:tc>
        <w:tc>
          <w:tcPr>
            <w:tcW w:w="1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及身份证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18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经营范围</w:t>
            </w:r>
          </w:p>
        </w:tc>
        <w:tc>
          <w:tcPr>
            <w:tcW w:w="30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</w:p>
        </w:tc>
        <w:tc>
          <w:tcPr>
            <w:tcW w:w="1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单位性质</w:t>
            </w:r>
          </w:p>
        </w:tc>
        <w:tc>
          <w:tcPr>
            <w:tcW w:w="18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联系人及职务</w:t>
            </w:r>
          </w:p>
        </w:tc>
        <w:tc>
          <w:tcPr>
            <w:tcW w:w="30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</w:p>
        </w:tc>
        <w:tc>
          <w:tcPr>
            <w:tcW w:w="1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联系电话</w:t>
            </w:r>
          </w:p>
        </w:tc>
        <w:tc>
          <w:tcPr>
            <w:tcW w:w="18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2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单位情况简介</w:t>
            </w:r>
          </w:p>
        </w:tc>
        <w:tc>
          <w:tcPr>
            <w:tcW w:w="682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2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拥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军优惠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682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val="en-US" w:eastAsia="zh-CN"/>
              </w:rPr>
              <w:t xml:space="preserve">               </w:t>
            </w:r>
          </w:p>
          <w:p>
            <w:pPr>
              <w:spacing w:line="560" w:lineRule="exact"/>
              <w:jc w:val="center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申请单位（公章）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                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年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月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223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区（市）双拥办审核意见</w:t>
            </w:r>
          </w:p>
        </w:tc>
        <w:tc>
          <w:tcPr>
            <w:tcW w:w="682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 </w:t>
            </w:r>
          </w:p>
          <w:p>
            <w:pPr>
              <w:spacing w:line="56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（盖章）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年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月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23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市双拥办</w:t>
            </w:r>
          </w:p>
          <w:p>
            <w:pPr>
              <w:spacing w:line="560" w:lineRule="exact"/>
              <w:jc w:val="center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审核意见</w:t>
            </w:r>
          </w:p>
        </w:tc>
        <w:tc>
          <w:tcPr>
            <w:tcW w:w="6825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ind w:firstLine="4800" w:firstLineChars="1500"/>
              <w:jc w:val="both"/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</w:pPr>
          </w:p>
          <w:p>
            <w:pPr>
              <w:spacing w:line="560" w:lineRule="exact"/>
              <w:ind w:firstLine="3840" w:firstLineChars="1200"/>
              <w:jc w:val="both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（盖章）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               </w:t>
            </w:r>
          </w:p>
          <w:p>
            <w:pPr>
              <w:spacing w:line="560" w:lineRule="exact"/>
              <w:ind w:firstLine="3840" w:firstLineChars="1200"/>
              <w:rPr>
                <w:rFonts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年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月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宋体" w:hAnsi="宋体"/>
          <w:szCs w:val="21"/>
        </w:rPr>
        <w:t>说明：此表一式三份，</w:t>
      </w:r>
      <w:r>
        <w:rPr>
          <w:rFonts w:hint="eastAsia" w:ascii="宋体" w:hAnsi="宋体"/>
          <w:szCs w:val="21"/>
          <w:lang w:eastAsia="zh-CN"/>
        </w:rPr>
        <w:t>地区</w:t>
      </w:r>
      <w:r>
        <w:rPr>
          <w:rFonts w:hint="eastAsia" w:ascii="宋体" w:hAnsi="宋体"/>
          <w:szCs w:val="21"/>
        </w:rPr>
        <w:t>、县（市）区双拥办和申请人各留存一份。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D4"/>
    <w:rsid w:val="00477A5A"/>
    <w:rsid w:val="008B43D4"/>
    <w:rsid w:val="00F0467A"/>
    <w:rsid w:val="577F0C11"/>
    <w:rsid w:val="7EFBA06B"/>
    <w:rsid w:val="9FD4C54F"/>
    <w:rsid w:val="AFAD1BEF"/>
    <w:rsid w:val="F77C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262</Characters>
  <Lines>2</Lines>
  <Paragraphs>1</Paragraphs>
  <TotalTime>1</TotalTime>
  <ScaleCrop>false</ScaleCrop>
  <LinksUpToDate>false</LinksUpToDate>
  <CharactersWithSpaces>306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2021-04-17T06:11:00Z</dcterms:created>
  <dc:creator>LENOVO</dc:creator>
  <cp:lastModifiedBy>user</cp:lastModifiedBy>
  <dcterms:modified xsi:type="dcterms:W3CDTF">2022-09-16T18:00:19Z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