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60859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sz w:val="44"/>
          <w:szCs w:val="44"/>
        </w:rPr>
        <w:t>年第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四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季度峄城区卫生健康“双随机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、</w:t>
      </w:r>
      <w:r>
        <w:rPr>
          <w:rFonts w:hint="eastAsia" w:ascii="黑体" w:hAnsi="黑体" w:eastAsia="黑体" w:cs="黑体"/>
          <w:sz w:val="44"/>
          <w:szCs w:val="44"/>
        </w:rPr>
        <w:t>一公开”检查结果</w:t>
      </w:r>
    </w:p>
    <w:p w14:paraId="2B20777E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tbl>
      <w:tblPr>
        <w:tblStyle w:val="2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610"/>
        <w:gridCol w:w="3015"/>
        <w:gridCol w:w="1245"/>
        <w:gridCol w:w="1620"/>
        <w:gridCol w:w="1590"/>
        <w:gridCol w:w="1500"/>
        <w:gridCol w:w="1170"/>
        <w:gridCol w:w="783"/>
      </w:tblGrid>
      <w:tr w14:paraId="2C6BD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（如是请划“√”）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（如是请划“√”）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行政处罚内容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无法联系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（如是请划“√”）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DA7C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枣庄市孕贝儿母婴用品有限公司二店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山东省枣庄市峄城区榴园镇北棠阴村供销超市对过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417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峄城区清泉浴池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山东省枣庄市峄城区榴园镇棠阴街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5B1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峄城区鑫汇泉浴池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山东省枣庄市峄城区吴林街道办事处杨楼村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C8A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峄城区润丰宾馆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山东省枣庄市峄城区坛山街道办事处宏学路65号明德街路口南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B13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F89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084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A6D153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zA4MDM0ZGJiNjc2MzM5NjBmODQzY2UwZGQxYTMifQ=="/>
  </w:docVars>
  <w:rsids>
    <w:rsidRoot w:val="7DE03CB1"/>
    <w:rsid w:val="08B576D2"/>
    <w:rsid w:val="0A133E8A"/>
    <w:rsid w:val="1F9C6A9E"/>
    <w:rsid w:val="24A44ED0"/>
    <w:rsid w:val="290851A4"/>
    <w:rsid w:val="33B4178D"/>
    <w:rsid w:val="36CC372D"/>
    <w:rsid w:val="5815426F"/>
    <w:rsid w:val="5F5A15AE"/>
    <w:rsid w:val="62EE2739"/>
    <w:rsid w:val="64B96254"/>
    <w:rsid w:val="66091638"/>
    <w:rsid w:val="6CEA559B"/>
    <w:rsid w:val="7A7237F8"/>
    <w:rsid w:val="7B601DFF"/>
    <w:rsid w:val="7DE03CB1"/>
    <w:rsid w:val="7F4B44F1"/>
    <w:rsid w:val="7F85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880</Words>
  <Characters>922</Characters>
  <Lines>0</Lines>
  <Paragraphs>0</Paragraphs>
  <TotalTime>1</TotalTime>
  <ScaleCrop>false</ScaleCrop>
  <LinksUpToDate>false</LinksUpToDate>
  <CharactersWithSpaces>922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2023-04-03T02:48:00Z</dcterms:created>
  <dc:creator>展心</dc:creator>
  <cp:lastModifiedBy>展心</cp:lastModifiedBy>
  <dcterms:modified xsi:type="dcterms:W3CDTF">2024-12-13T06:41:37Z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4D9D76C5E83B44ABB6987C36D828DC23_11</vt:lpwstr>
  </property>
</Properties>
</file>