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F80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年第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二</w:t>
      </w:r>
      <w:r>
        <w:rPr>
          <w:rFonts w:hint="eastAsia" w:ascii="黑体" w:hAnsi="黑体" w:eastAsia="黑体" w:cs="黑体"/>
          <w:sz w:val="44"/>
          <w:szCs w:val="44"/>
        </w:rPr>
        <w:t>季度峄城区卫生健康“双随机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sz w:val="44"/>
          <w:szCs w:val="44"/>
        </w:rPr>
        <w:t>一公开”检查结果</w:t>
      </w:r>
    </w:p>
    <w:p w14:paraId="7B470B5B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616"/>
        <w:gridCol w:w="3556"/>
        <w:gridCol w:w="841"/>
        <w:gridCol w:w="1656"/>
        <w:gridCol w:w="1660"/>
        <w:gridCol w:w="939"/>
        <w:gridCol w:w="1656"/>
        <w:gridCol w:w="698"/>
      </w:tblGrid>
      <w:tr w14:paraId="38E025D5"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无法联系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8F1DA1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底阁镇运埠屯村卫生室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底阁镇运埠屯村底阁镇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2E52BF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阴平镇高庙村卫生室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山东省枣庄市峄城区阴平镇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CF5CF8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峄城区阴平镇中心卫生院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山东省枣庄市峄城区阴平镇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939DC7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坛山街道兴国居卫生室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山东省枣庄市峄城区坛山街道北关路B段60号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CBA5E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峨山镇福临村卫生室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山东省枣庄市峄城区峨山镇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5563E1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坛山街道桥西卫生室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枣庄市峄城区水利局北50米坛山街道办事处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F8B73D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峄城区底阁镇中心卫生院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山东省枣庄市峄城区底阁镇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6DCA5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峄城区随缘美容美体店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山东省枣庄市峄城区阴平镇金陵寺街市场内15263207132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2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825AD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峄城区云之尚养生馆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山东省枣庄市峄城区坛山街道办事处新时代花园小区11-1-105商铺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1F29CE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峄城区名人美发中心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山东省枣庄市峄城区坛山街道明德街西段路北(特步专卖店西100米）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3BE4AF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峄城区舒颜堂美容店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山东省枣庄市峄城区坛山街道办事处濠江花园(亿百货超市二楼）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3F9B04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峄城区丹妮美容养生店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山东省枣庄市峄城区坛山街道金都花园北区9号楼西2号车库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9D0542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峄城区苗方美容店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山东省枣庄市峄城区坛山街道办事处峄山路（老干部活动中心北）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66D81C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峄城区潮牌理发店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山东省枣庄市峄城区明德街峄山商住城路北门市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7258A0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峄城区爱丽美容中心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山东省枣庄市峄城区坛山街道办事处金都花园B区53号门市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89A25C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峄城区阿杜造型理发店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山东省枣庄市峄城区坛山街道沿河路坛山小学南10米路西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17B5FE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峄城区薇薇造型理发店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山东省枣庄市峄城区坛山街道办事处明德街西首与文明街交界处南30米路东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9A3507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峄城区张增广理发店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山东省枣庄市峄城区坛山街道金牛市场28号楼门市15266274955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198AAB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峄城区汉庭商务酒店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山东省枣庄市峄城区坛山街道峄州路法院对面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1A5B57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峄城区宏城宾馆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山东省枣庄市峄城区榴园镇榴园路13153058688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D3E343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峄城区坛山旅社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山东省枣庄市峄城区坛山街道坛山中路51号（滨河二期墙西）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D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D8B57A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底阁镇邱庄村卫生室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山东省枣庄市峄城区底阁镇邱庄村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2C9545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底阁镇甘寺村卫生室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山东省枣庄市峄城区底阁镇甘寺村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10363E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阴平镇卜乐村卫生室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山东省枣庄市峄城区阴平镇卜乐村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4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B3712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枣庄美莲女人色彩医疗美容有限公司峄城承水路医疗美容诊所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EB301F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坛山街道城东卫生室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山东省枣庄市峄城区坛山街道东关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53C084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坛山街道桥西卫生室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山东省枣庄市峄城区水利局北50米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C7078B"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坛山街道中兴大道卫生室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山东省枣庄市峄城区坛山街道中兴大道506号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5276F8"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E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023424"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5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1A2D1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zA4MDM0ZGJiNjc2MzM5NjBmODQzY2UwZGQxYTMifQ=="/>
  </w:docVars>
  <w:rsids>
    <w:rsidRoot w:val="7DE03CB1"/>
    <w:rsid w:val="08B576D2"/>
    <w:rsid w:val="0A133E8A"/>
    <w:rsid w:val="15A47861"/>
    <w:rsid w:val="1F9C6A9E"/>
    <w:rsid w:val="24A44ED0"/>
    <w:rsid w:val="29DB47ED"/>
    <w:rsid w:val="33B4178D"/>
    <w:rsid w:val="36CC372D"/>
    <w:rsid w:val="5815426F"/>
    <w:rsid w:val="5F5A15AE"/>
    <w:rsid w:val="62EE2739"/>
    <w:rsid w:val="64B96254"/>
    <w:rsid w:val="66091638"/>
    <w:rsid w:val="6C942417"/>
    <w:rsid w:val="7A7237F8"/>
    <w:rsid w:val="7DE0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117</Characters>
  <Lines>0</Lines>
  <Paragraphs>0</Paragraphs>
  <TotalTime>37</TotalTime>
  <ScaleCrop>false</ScaleCrop>
  <LinksUpToDate>false</LinksUpToDate>
  <CharactersWithSpaces>117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2023-04-03T02:48:00Z</dcterms:created>
  <dc:creator>展心</dc:creator>
  <cp:lastModifiedBy>展心</cp:lastModifiedBy>
  <dcterms:modified xsi:type="dcterms:W3CDTF">2025-07-10T07:07:35Z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4D9D76C5E83B44ABB6987C36D828DC23_11</vt:lpwstr>
  </property>
  <property fmtid="{D5CDD505-2E9C-101B-9397-08002B2CF9AE}" pid="4" name="KSOTemplateDocerSaveRecord">
    <vt:lpwstr>eyJoZGlkIjoiMjU4MzA4MDM0ZGJiNjc2MzM5NjBmODQzY2UwZGQxYTMiLCJ1c2VySWQiOiIxMjAxMjQyNzc4In0=</vt:lpwstr>
  </property>
</Properties>
</file>